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CC1" w:rsidRPr="004C6D77" w:rsidRDefault="00757CC1" w:rsidP="004C6D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C6D77">
        <w:rPr>
          <w:rFonts w:ascii="Times New Roman" w:hAnsi="Times New Roman"/>
          <w:b/>
          <w:sz w:val="24"/>
          <w:szCs w:val="24"/>
        </w:rPr>
        <w:t>КГУ «</w:t>
      </w:r>
      <w:r w:rsidRPr="004C6D77">
        <w:rPr>
          <w:rFonts w:ascii="Times New Roman" w:hAnsi="Times New Roman"/>
          <w:b/>
          <w:sz w:val="24"/>
          <w:szCs w:val="24"/>
          <w:lang w:val="ru-RU"/>
        </w:rPr>
        <w:t>ООШ с.Старый Колутон</w:t>
      </w:r>
      <w:r w:rsidRPr="004C6D77">
        <w:rPr>
          <w:rFonts w:ascii="Times New Roman" w:hAnsi="Times New Roman"/>
          <w:b/>
          <w:sz w:val="24"/>
          <w:szCs w:val="24"/>
        </w:rPr>
        <w:t>»</w:t>
      </w:r>
    </w:p>
    <w:p w:rsidR="00757CC1" w:rsidRDefault="00757CC1" w:rsidP="00757CC1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757CC1" w:rsidRDefault="00757CC1" w:rsidP="00757C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57CC1" w:rsidRPr="004C6D77" w:rsidRDefault="00757CC1" w:rsidP="00757C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</w:rPr>
        <w:t>Анализ работы МО ЕМЦ</w:t>
      </w:r>
    </w:p>
    <w:p w:rsidR="00757CC1" w:rsidRPr="004C6D77" w:rsidRDefault="00757CC1" w:rsidP="00757C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  <w:proofErr w:type="spellStart"/>
      <w:r w:rsidRPr="004C6D77">
        <w:rPr>
          <w:rFonts w:ascii="Times New Roman" w:hAnsi="Times New Roman"/>
          <w:b/>
          <w:sz w:val="24"/>
          <w:szCs w:val="24"/>
          <w:lang w:val="ru-RU"/>
        </w:rPr>
        <w:t>з</w:t>
      </w:r>
      <w:proofErr w:type="spellEnd"/>
      <w:r w:rsidRPr="004C6D77">
        <w:rPr>
          <w:rFonts w:ascii="Times New Roman" w:hAnsi="Times New Roman"/>
          <w:b/>
          <w:sz w:val="24"/>
          <w:szCs w:val="24"/>
        </w:rPr>
        <w:t>а</w:t>
      </w:r>
      <w:r w:rsidRPr="004C6D7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C6D77">
        <w:rPr>
          <w:rFonts w:ascii="Times New Roman" w:hAnsi="Times New Roman"/>
          <w:b/>
          <w:sz w:val="24"/>
          <w:szCs w:val="24"/>
        </w:rPr>
        <w:t>20</w:t>
      </w:r>
      <w:r w:rsidRPr="004C6D77">
        <w:rPr>
          <w:rFonts w:ascii="Times New Roman" w:hAnsi="Times New Roman"/>
          <w:b/>
          <w:sz w:val="24"/>
          <w:szCs w:val="24"/>
          <w:lang w:val="ru-RU"/>
        </w:rPr>
        <w:t>24</w:t>
      </w:r>
      <w:r w:rsidRPr="004C6D77">
        <w:rPr>
          <w:rFonts w:ascii="Times New Roman" w:hAnsi="Times New Roman"/>
          <w:b/>
          <w:sz w:val="24"/>
          <w:szCs w:val="24"/>
        </w:rPr>
        <w:t xml:space="preserve"> – 20</w:t>
      </w:r>
      <w:r w:rsidRPr="004C6D77">
        <w:rPr>
          <w:rFonts w:ascii="Times New Roman" w:hAnsi="Times New Roman"/>
          <w:b/>
          <w:sz w:val="24"/>
          <w:szCs w:val="24"/>
          <w:lang w:val="ru-RU"/>
        </w:rPr>
        <w:t>25</w:t>
      </w:r>
      <w:r w:rsidRPr="004C6D77">
        <w:rPr>
          <w:rFonts w:ascii="Times New Roman" w:hAnsi="Times New Roman"/>
          <w:b/>
          <w:sz w:val="24"/>
          <w:szCs w:val="24"/>
        </w:rPr>
        <w:t xml:space="preserve"> учебн</w:t>
      </w:r>
      <w:proofErr w:type="spellStart"/>
      <w:r w:rsidRPr="004C6D77">
        <w:rPr>
          <w:rFonts w:ascii="Times New Roman" w:hAnsi="Times New Roman"/>
          <w:b/>
          <w:sz w:val="24"/>
          <w:szCs w:val="24"/>
          <w:lang w:val="ru-RU"/>
        </w:rPr>
        <w:t>ый</w:t>
      </w:r>
      <w:proofErr w:type="spellEnd"/>
      <w:r w:rsidRPr="004C6D77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C6D77">
        <w:rPr>
          <w:rFonts w:ascii="Times New Roman" w:hAnsi="Times New Roman"/>
          <w:b/>
          <w:sz w:val="24"/>
          <w:szCs w:val="24"/>
        </w:rPr>
        <w:t>год.</w:t>
      </w:r>
    </w:p>
    <w:p w:rsidR="00757CC1" w:rsidRPr="004C6D77" w:rsidRDefault="00757CC1" w:rsidP="00757CC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757CC1" w:rsidRPr="004C6D77" w:rsidRDefault="00757CC1" w:rsidP="00757CC1">
      <w:pPr>
        <w:pStyle w:val="a4"/>
        <w:ind w:firstLine="708"/>
        <w:rPr>
          <w:b/>
          <w:sz w:val="24"/>
          <w:szCs w:val="24"/>
        </w:rPr>
      </w:pPr>
      <w:r w:rsidRPr="004C6D77">
        <w:rPr>
          <w:b/>
          <w:sz w:val="24"/>
          <w:szCs w:val="24"/>
        </w:rPr>
        <w:t>Методическая тема школы: «Функциональная грамотность как инструмент формирования 4К-компетенций».</w:t>
      </w:r>
    </w:p>
    <w:p w:rsidR="00757CC1" w:rsidRPr="004C6D77" w:rsidRDefault="00757CC1" w:rsidP="00757CC1">
      <w:pPr>
        <w:shd w:val="clear" w:color="auto" w:fill="FFFFFF"/>
        <w:spacing w:after="0" w:line="240" w:lineRule="auto"/>
        <w:ind w:firstLine="708"/>
        <w:rPr>
          <w:rFonts w:ascii="Times New Roman" w:hAnsi="Times New Roman"/>
          <w:b/>
          <w:sz w:val="24"/>
          <w:szCs w:val="24"/>
        </w:rPr>
      </w:pPr>
      <w:r w:rsidRPr="004C6D77">
        <w:rPr>
          <w:rFonts w:ascii="Times New Roman" w:hAnsi="Times New Roman"/>
          <w:b/>
          <w:sz w:val="24"/>
          <w:szCs w:val="24"/>
        </w:rPr>
        <w:t xml:space="preserve">Методическая тема МО ЕМЦ: «Формирование функциональной грамотности на уроках ЕМЦ, как средство овладения обучающимися системой ключевых компетенций».  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b/>
          <w:bCs/>
          <w:sz w:val="24"/>
          <w:szCs w:val="24"/>
        </w:rPr>
        <w:t xml:space="preserve">Цели на 2024 – 2025 учебный год: </w:t>
      </w:r>
      <w:r w:rsidRPr="004C6D77">
        <w:rPr>
          <w:rFonts w:ascii="Times New Roman" w:hAnsi="Times New Roman"/>
          <w:sz w:val="24"/>
          <w:szCs w:val="24"/>
        </w:rPr>
        <w:t>создать условия для формирования естественнонаучной функциональной грамотности среди обучающихся 5 – 9 классов посредством актуализации межпредметных связей в образовательном процессе.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4C6D77">
        <w:rPr>
          <w:rFonts w:ascii="Times New Roman" w:hAnsi="Times New Roman"/>
          <w:b/>
          <w:bCs/>
          <w:sz w:val="24"/>
          <w:szCs w:val="24"/>
        </w:rPr>
        <w:t>Задачи МО ЕМЦ на 2024 – 2025 учебный год: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</w:rPr>
        <w:t>- рассмотреть теоретические аспекты процесса формирования естественнонаучной функциональной грамотности;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t>- выявить затруднения и проблемы в области формирования функциональной грамотности, для принятия своевременных мер по обеспечению успешного выполнения задачи повышения качества образования;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t>- повысить квалификацию учителей через семинары и взаимопосещение уроков;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t>- разработать различные механизмы для реализации системы мер по формированию естественнонаучной функциональной грамотности обучающихся;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</w:rPr>
        <w:t>- совершенствовать содержание учебно – методического комплекса и формы преподавания для развития естественнонаучной функциональной грамотности обучающихся.</w:t>
      </w:r>
    </w:p>
    <w:p w:rsidR="00757CC1" w:rsidRPr="004C6D77" w:rsidRDefault="00757CC1" w:rsidP="00757CC1">
      <w:p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ab/>
      </w:r>
      <w:r w:rsidRPr="004C6D77">
        <w:rPr>
          <w:rFonts w:ascii="Times New Roman" w:hAnsi="Times New Roman"/>
          <w:b/>
          <w:sz w:val="24"/>
          <w:szCs w:val="24"/>
          <w:lang w:val="ru-RU"/>
        </w:rPr>
        <w:t>План работы по проблемной теме: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«Формирование функциональной грамотности на уроках ЕМЦ, как средство овладения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обучающимися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системой ключевых компетенций».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Цель работы: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Формирование функциональной грамотности обучающихся на уроках естественно-математического цикла (ЕМЦ) как средства овладения ключевыми компетенциями, необходимыми для успешной адаптации в современном обществе и профессиональной жизни.</w:t>
      </w:r>
      <w:proofErr w:type="gramEnd"/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Основные задачи: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методик и подходов для интеграции функциональной грамотности в уроки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Развитие критического мышления, информационной и математической грамотности.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Формирование компетенций сотрудничества и коммуникации через проектную деятельность.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Внедрение инновационных технологий и цифровых инструментов для решения учебных задач.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и анализ эффективности работы по формированию функциональной грамотности.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Этапы работы (по годам):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lastRenderedPageBreak/>
        <w:t>1-й год: Подготовка и планирование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Анализ теоретических основ функциональной грамотности: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Исследование современных подходов к функциональной грамотности.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Анализ существующих образовательных стандартов и программ по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Составление базы данных литературы и ресурсов по теме.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концепции внедрения функциональной грамотности: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Определение ключевых компонентов функциональной грамотности для предметов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критериев оценки функциональной грамотности.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Планирование работы на первый год: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Создание рабочей группы (учителей, методистов).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учебных материалов, включая интеграцию проблемных задач, практических примеров.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уровня исходной функциональной грамотности у учащихся.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Обучение педагогов: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семинаров и тренингов для преподавателей по внедрению новых подходов.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Обсуждение примеров практического применения функциональной грамотности на уроках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2-й год: Внедрение: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Внедрение новых методик и подходов в учебный процесс.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уроков с акцентом на применение функциональной грамотности в реальных задачах.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Использование цифровых технологий: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Введение в процесс обучения математическими и информационными инструментами (например, математическими программами, калькуляторами, таблицами).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Применение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онлайн-ресурсов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для работы с данными, статистикой, моделями.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Создание и реализация проекта: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и выполнение проектных заданий, направленных на решение реальных задач с использованием математических методов.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Оценка результатов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пилотных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проектов и выявление сильных и слабых сторон внедрения подхода.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прогресса: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мониторинга уровня функциональной грамотности у учеников.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Анализ результатов обучения и корректировка методик.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3-й год: Расширение и углубление подходов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Расширение проекта: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Внедрение новых педагогических методов и технологий на основе опыта 2-го года.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lastRenderedPageBreak/>
        <w:t>Разработка новых материалов для углубленной работы с функциональной грамотностью.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Интеграция различных дисциплин: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Разработка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межпредметных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проектов (например, совместная работа математиков и физиков, интеграция с экономикой).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Включение задач, требующих применения знаний по нескольким предметам одновременно.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Повышение уровня критического мышления: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Упор на развитие аналитических навыков через решение проблемных задач и ситуаций.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Включение задач, где учащиеся должны аргументировать свои решения.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и анализ на уровне школы: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Проведение промежуточной аттестации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по ключевым компетенциям.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эффективности внедренных методов и стратегий.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4-й год: Обобщение опыта и распространение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Обобщение практического опыта: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Создание методических рекомендаций и учебных пособий для учителей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Подготовка научных публикаций и материалов для обмена опытом.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Развитие проектной деятельности: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Расширение проектной работы с учащимися, включение задач из реальных сфер жизни (бизнес, экология, технологии).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Активное участие учеников в межшкольных и городских проектах.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Внедрение новых подходов в другие школы: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курсов и семинаров для педагогов других образовательных учреждений.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Расширение масштаба проекта на другие классы и школы.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промежуточных результатов: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комплексной оценки достигнутых результатов.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Определение направления для дальнейшего совершенствования.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5-й год: Итоги и масштабирование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Оценка итоговых результатов:</w:t>
      </w:r>
      <w:r w:rsidRPr="004C6D77">
        <w:rPr>
          <w:rFonts w:ascii="Times New Roman" w:hAnsi="Times New Roman"/>
          <w:sz w:val="24"/>
          <w:szCs w:val="24"/>
          <w:lang w:val="ru-RU"/>
        </w:rPr>
        <w:tab/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Проведение итогового тестирования учащихся по ключевым компетенциям.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Анализ уровня развития функциональной грамотности и оценки компетенций учеников.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Корректировка и совершенствование программы: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На основе полученных данных внесение корректив в учебную программу и методику преподавания.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Подготовка рекомендаций для более широкого внедрения функциональной грамотности в другие образовательные учреждения.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Презентация успешных результатов на научных и педагогических конференциях.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lastRenderedPageBreak/>
        <w:t>Разработка комплексных курсов для учителей и методистов по внедрению функциональной грамотности в уроки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Ожидаемые результаты работы: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Повышение уровня функциональной грамотности учащихся на уроках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Развитие у учеников критического мышления, математической и информационной грамотности.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Овладение ключевыми компетенциями, необходимыми для успешной социальной и профессиональной адаптации.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Разработка эффективных методик и инструментов для преподавания в рамках естественно-математического цикла.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Подготовка квалифицированных педагогов, способных работать с функциональной грамотностью на уроках ЕМЦ.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План на 5 лет обеспечивает последовательное и системное внедрение функциональной грамотности в процесс обучения на уроках ЕМЦ, с акцентом на использование инновационных подходов и технологий, что позволит подготовить учащихся к успешной жизни в быстро меняющемся мире.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Вывод по реализации 1-го этапа работы по проблемной теме: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В течение 2024 – 2025 учебного года методическим объединением ЕМЦ была проведена целенаправленная работа по 1-му этапу пятилетнего плана – </w:t>
      </w: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«Подготовка и планирование»</w:t>
      </w:r>
      <w:r w:rsidRPr="004C6D77">
        <w:rPr>
          <w:rFonts w:ascii="Times New Roman" w:hAnsi="Times New Roman"/>
          <w:sz w:val="24"/>
          <w:szCs w:val="24"/>
          <w:lang w:val="ru-RU"/>
        </w:rPr>
        <w:t>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Что было сделано:</w:t>
      </w:r>
    </w:p>
    <w:p w:rsidR="00757CC1" w:rsidRPr="004C6D77" w:rsidRDefault="00757CC1" w:rsidP="00757CC1">
      <w:pPr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Проведён анализ теоретических основ функциональной грамотности</w:t>
      </w:r>
      <w:r w:rsidRPr="004C6D77">
        <w:rPr>
          <w:rFonts w:ascii="Times New Roman" w:hAnsi="Times New Roman"/>
          <w:sz w:val="24"/>
          <w:szCs w:val="24"/>
          <w:lang w:val="ru-RU"/>
        </w:rPr>
        <w:t>, в том числе через семинары, доклады и мастер-классы. Обсуждались современные подходы, международные исследования (PISA, TIMSS) и отечественные требования к функциональной грамотности.</w:t>
      </w:r>
    </w:p>
    <w:p w:rsidR="00757CC1" w:rsidRPr="004C6D77" w:rsidRDefault="00757CC1" w:rsidP="00757CC1">
      <w:pPr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Изучены и проанализированы действующие образовательные стандарты и учебные программы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по предметам естественно-математического цикла с позиции формирования ключевых компетенций.</w:t>
      </w:r>
    </w:p>
    <w:p w:rsidR="00757CC1" w:rsidRPr="004C6D77" w:rsidRDefault="00757CC1" w:rsidP="00757CC1">
      <w:pPr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Составлена база методических материалов и ресурсов</w:t>
      </w:r>
      <w:r w:rsidRPr="004C6D77">
        <w:rPr>
          <w:rFonts w:ascii="Times New Roman" w:hAnsi="Times New Roman"/>
          <w:sz w:val="24"/>
          <w:szCs w:val="24"/>
          <w:lang w:val="ru-RU"/>
        </w:rPr>
        <w:t>, включая перечни литературы, учебно-методических пособий, цифровых платформ, рекомендованных к использованию.</w:t>
      </w:r>
    </w:p>
    <w:p w:rsidR="00757CC1" w:rsidRPr="004C6D77" w:rsidRDefault="00757CC1" w:rsidP="00757CC1">
      <w:pPr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Разработана концепция внедрения функциональной грамотности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в преподавание предметов ЕМЦ, определены ключевые компоненты (критическое мышление, умение работать с информацией, применение знаний в жизненных ситуациях).</w:t>
      </w:r>
    </w:p>
    <w:p w:rsidR="00757CC1" w:rsidRPr="004C6D77" w:rsidRDefault="00757CC1" w:rsidP="00757CC1">
      <w:pPr>
        <w:numPr>
          <w:ilvl w:val="0"/>
          <w:numId w:val="1"/>
        </w:numPr>
        <w:spacing w:after="0" w:line="256" w:lineRule="auto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Организовано обучение педагогов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: проведены семинары,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коучинги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,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взаимопосещения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и обмен опытом по применению новых методов на уроках.</w:t>
      </w:r>
    </w:p>
    <w:p w:rsidR="00757CC1" w:rsidRPr="004C6D77" w:rsidRDefault="00757CC1" w:rsidP="00757CC1">
      <w:pPr>
        <w:spacing w:after="0" w:line="25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Заключение:</w:t>
      </w:r>
      <w:r w:rsidRPr="004C6D77">
        <w:rPr>
          <w:rFonts w:ascii="Times New Roman" w:hAnsi="Times New Roman"/>
          <w:sz w:val="24"/>
          <w:szCs w:val="24"/>
          <w:lang w:val="ru-RU"/>
        </w:rPr>
        <w:br/>
        <w:t xml:space="preserve">          1-й этап пятилетнего плана успешно реализован. Создана методическая основа для перехода ко 2-му этапу – внедрению практических подходов и механизмов развития функциональной грамотности в учебный процесс. Команда МО ЕМЦ готова к следующему этапу реализации проблемной темы.</w:t>
      </w:r>
    </w:p>
    <w:p w:rsidR="00757CC1" w:rsidRPr="004C6D77" w:rsidRDefault="00757CC1" w:rsidP="00757CC1">
      <w:pPr>
        <w:pStyle w:val="a4"/>
        <w:ind w:firstLine="708"/>
        <w:jc w:val="both"/>
        <w:rPr>
          <w:b/>
          <w:sz w:val="24"/>
          <w:szCs w:val="24"/>
          <w:lang w:eastAsia="ru-RU"/>
        </w:rPr>
      </w:pPr>
      <w:r w:rsidRPr="004C6D77">
        <w:rPr>
          <w:b/>
          <w:sz w:val="24"/>
          <w:szCs w:val="24"/>
          <w:bdr w:val="none" w:sz="0" w:space="0" w:color="auto" w:frame="1"/>
        </w:rPr>
        <w:t>Кадровый состав МО:</w:t>
      </w:r>
    </w:p>
    <w:p w:rsidR="00757CC1" w:rsidRPr="004C6D77" w:rsidRDefault="00757CC1" w:rsidP="00757CC1">
      <w:pPr>
        <w:pStyle w:val="a4"/>
        <w:ind w:left="-709"/>
        <w:jc w:val="both"/>
        <w:rPr>
          <w:b/>
          <w:sz w:val="24"/>
          <w:szCs w:val="24"/>
        </w:rPr>
      </w:pPr>
      <w:r w:rsidRPr="004C6D77">
        <w:rPr>
          <w:sz w:val="24"/>
          <w:szCs w:val="24"/>
        </w:rPr>
        <w:t xml:space="preserve">          </w:t>
      </w:r>
      <w:r w:rsidRPr="004C6D77">
        <w:rPr>
          <w:sz w:val="24"/>
          <w:szCs w:val="24"/>
        </w:rPr>
        <w:tab/>
      </w:r>
      <w:r w:rsidRPr="004C6D77">
        <w:rPr>
          <w:sz w:val="24"/>
          <w:szCs w:val="24"/>
        </w:rPr>
        <w:tab/>
        <w:t>В 2024 – 2025 учебном году в составе МО ЕМЦ 3 человека:</w:t>
      </w:r>
    </w:p>
    <w:p w:rsidR="00757CC1" w:rsidRPr="004C6D77" w:rsidRDefault="00757CC1" w:rsidP="00757CC1">
      <w:pPr>
        <w:pStyle w:val="a4"/>
        <w:ind w:firstLine="708"/>
        <w:jc w:val="both"/>
        <w:rPr>
          <w:sz w:val="24"/>
          <w:szCs w:val="24"/>
        </w:rPr>
      </w:pPr>
      <w:r w:rsidRPr="004C6D77">
        <w:rPr>
          <w:sz w:val="24"/>
          <w:szCs w:val="24"/>
        </w:rPr>
        <w:lastRenderedPageBreak/>
        <w:t xml:space="preserve">1.Трощеновская Т.В.– руководитель МО ЕМЦ, учитель биологии, естествознания, химии, географии образование высшее, педагог </w:t>
      </w:r>
      <w:proofErr w:type="gramStart"/>
      <w:r w:rsidRPr="004C6D77">
        <w:rPr>
          <w:sz w:val="24"/>
          <w:szCs w:val="24"/>
        </w:rPr>
        <w:t>–и</w:t>
      </w:r>
      <w:proofErr w:type="gramEnd"/>
      <w:r w:rsidRPr="004C6D77">
        <w:rPr>
          <w:sz w:val="24"/>
          <w:szCs w:val="24"/>
        </w:rPr>
        <w:t>сследователь стаж работы 28 лет.</w:t>
      </w:r>
    </w:p>
    <w:p w:rsidR="00757CC1" w:rsidRPr="004C6D77" w:rsidRDefault="00757CC1" w:rsidP="00757CC1">
      <w:pPr>
        <w:pStyle w:val="a4"/>
        <w:ind w:firstLine="708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2.Шукеева Г.У.– учитель </w:t>
      </w:r>
      <w:proofErr w:type="spellStart"/>
      <w:r w:rsidRPr="004C6D77">
        <w:rPr>
          <w:sz w:val="24"/>
          <w:szCs w:val="24"/>
        </w:rPr>
        <w:t>физики</w:t>
      </w:r>
      <w:proofErr w:type="gramStart"/>
      <w:r w:rsidRPr="004C6D77">
        <w:rPr>
          <w:sz w:val="24"/>
          <w:szCs w:val="24"/>
        </w:rPr>
        <w:t>,г</w:t>
      </w:r>
      <w:proofErr w:type="gramEnd"/>
      <w:r w:rsidRPr="004C6D77">
        <w:rPr>
          <w:sz w:val="24"/>
          <w:szCs w:val="24"/>
        </w:rPr>
        <w:t>еографии</w:t>
      </w:r>
      <w:proofErr w:type="spellEnd"/>
      <w:r w:rsidRPr="004C6D77">
        <w:rPr>
          <w:sz w:val="24"/>
          <w:szCs w:val="24"/>
        </w:rPr>
        <w:t xml:space="preserve"> образование высшее, педагог – исследователь.</w:t>
      </w:r>
    </w:p>
    <w:p w:rsidR="00757CC1" w:rsidRPr="004C6D77" w:rsidRDefault="00757CC1" w:rsidP="00757CC1">
      <w:pPr>
        <w:pStyle w:val="a4"/>
        <w:ind w:left="11" w:firstLine="69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3.Беймагамбетова А.Т.– </w:t>
      </w:r>
      <w:proofErr w:type="spellStart"/>
      <w:r w:rsidRPr="004C6D77">
        <w:rPr>
          <w:sz w:val="24"/>
          <w:szCs w:val="24"/>
        </w:rPr>
        <w:t>учительхимии</w:t>
      </w:r>
      <w:proofErr w:type="spellEnd"/>
      <w:r w:rsidRPr="004C6D77">
        <w:rPr>
          <w:sz w:val="24"/>
          <w:szCs w:val="24"/>
        </w:rPr>
        <w:t xml:space="preserve">, образование высшее, педагог </w:t>
      </w:r>
      <w:proofErr w:type="gramStart"/>
      <w:r w:rsidRPr="004C6D77">
        <w:rPr>
          <w:sz w:val="24"/>
          <w:szCs w:val="24"/>
        </w:rPr>
        <w:t>–э</w:t>
      </w:r>
      <w:proofErr w:type="gramEnd"/>
      <w:r w:rsidRPr="004C6D77">
        <w:rPr>
          <w:sz w:val="24"/>
          <w:szCs w:val="24"/>
        </w:rPr>
        <w:t>ксперт.</w:t>
      </w:r>
    </w:p>
    <w:p w:rsidR="00757CC1" w:rsidRPr="004C6D77" w:rsidRDefault="00757CC1" w:rsidP="00757CC1">
      <w:pPr>
        <w:pStyle w:val="a4"/>
        <w:ind w:left="11" w:firstLine="69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4.Суйкумбаев Д.С. – учитель математики, образование высшее.</w:t>
      </w:r>
    </w:p>
    <w:p w:rsidR="00757CC1" w:rsidRPr="004C6D77" w:rsidRDefault="00757CC1" w:rsidP="00757CC1">
      <w:pPr>
        <w:pStyle w:val="a4"/>
        <w:ind w:left="11" w:firstLine="69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5. </w:t>
      </w:r>
      <w:proofErr w:type="spellStart"/>
      <w:r w:rsidRPr="004C6D77">
        <w:rPr>
          <w:sz w:val="24"/>
          <w:szCs w:val="24"/>
        </w:rPr>
        <w:t>Паншайх</w:t>
      </w:r>
      <w:proofErr w:type="spellEnd"/>
      <w:r w:rsidRPr="004C6D77">
        <w:rPr>
          <w:sz w:val="24"/>
          <w:szCs w:val="24"/>
        </w:rPr>
        <w:t xml:space="preserve"> </w:t>
      </w:r>
      <w:proofErr w:type="spellStart"/>
      <w:r w:rsidRPr="004C6D77">
        <w:rPr>
          <w:sz w:val="24"/>
          <w:szCs w:val="24"/>
        </w:rPr>
        <w:t>Ердауке</w:t>
      </w:r>
      <w:proofErr w:type="spellEnd"/>
      <w:r w:rsidRPr="004C6D77">
        <w:rPr>
          <w:sz w:val="24"/>
          <w:szCs w:val="24"/>
        </w:rPr>
        <w:t xml:space="preserve"> – учитель математики, образование высшее.</w:t>
      </w:r>
    </w:p>
    <w:p w:rsidR="00757CC1" w:rsidRPr="004C6D77" w:rsidRDefault="00757CC1" w:rsidP="00757CC1">
      <w:pPr>
        <w:pStyle w:val="a4"/>
        <w:ind w:left="11" w:firstLine="69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6.Алтанбек </w:t>
      </w:r>
      <w:proofErr w:type="spellStart"/>
      <w:r w:rsidRPr="004C6D77">
        <w:rPr>
          <w:sz w:val="24"/>
          <w:szCs w:val="24"/>
        </w:rPr>
        <w:t>Бауыржан</w:t>
      </w:r>
      <w:proofErr w:type="spellEnd"/>
      <w:r w:rsidRPr="004C6D77">
        <w:rPr>
          <w:sz w:val="24"/>
          <w:szCs w:val="24"/>
        </w:rPr>
        <w:t xml:space="preserve"> – учитель информатики, образование высшее.</w:t>
      </w:r>
    </w:p>
    <w:p w:rsidR="00757CC1" w:rsidRPr="004C6D77" w:rsidRDefault="00757CC1" w:rsidP="00757CC1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</w:rPr>
        <w:t>В течение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2024 – 2025 учебного года</w:t>
      </w:r>
      <w:r w:rsidRPr="004C6D77">
        <w:rPr>
          <w:rFonts w:ascii="Times New Roman" w:hAnsi="Times New Roman"/>
          <w:sz w:val="24"/>
          <w:szCs w:val="24"/>
        </w:rPr>
        <w:t xml:space="preserve"> были проведены заседания методического объединения учителей </w:t>
      </w:r>
      <w:r w:rsidRPr="004C6D77">
        <w:rPr>
          <w:rFonts w:ascii="Times New Roman" w:hAnsi="Times New Roman"/>
          <w:sz w:val="24"/>
          <w:szCs w:val="24"/>
          <w:lang w:val="ru-RU"/>
        </w:rPr>
        <w:t>МО ЕМЦ,</w:t>
      </w:r>
      <w:r w:rsidRPr="004C6D77">
        <w:rPr>
          <w:rFonts w:ascii="Times New Roman" w:hAnsi="Times New Roman"/>
          <w:sz w:val="24"/>
          <w:szCs w:val="24"/>
        </w:rPr>
        <w:t xml:space="preserve"> на которых рассматривались следующие вопросы</w:t>
      </w:r>
      <w:r w:rsidRPr="004C6D77">
        <w:rPr>
          <w:rFonts w:ascii="Times New Roman" w:hAnsi="Times New Roman"/>
          <w:sz w:val="24"/>
          <w:szCs w:val="24"/>
          <w:lang w:val="ru-RU"/>
        </w:rPr>
        <w:t>: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Заседание №1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1. Анализ работы МО за 2023 - 2024 учебный год.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2. Изучение инструктивно </w:t>
      </w:r>
      <w:proofErr w:type="gramStart"/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–м</w:t>
      </w:r>
      <w:proofErr w:type="gramEnd"/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етодического письма «Об особенностях преподавания основ наук в общеобразовательных организациях Республики Казахстан в 2024 - 2025 учебном году».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 Знакомство с перечнем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 в 2024 – 2025 учебном году».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4. Утверждение плана работы МО ЕМЦ на новый 2024 – 2025 учебный год.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 Утверждение календарно - тематического планирования учителей ШМО ЕМЦ на 2024 – 2025 учебный год.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6. Утверждение графика проведения предметных недель, предметных олимпиад, практических и лабораторных работ на 2024 – 2025 учебный год.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7. Утверждение планов работы кружков, факультативов, курсов по выбору на 2024 – 2025 учебный год.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8. Уточнение порядка проверки тетрадей, количества и назначения ученических тетрадей. Организация работы с учащимися ООП. Ликвидация проделов знаний. Проведение олимпиад и научно – исследовательской работы по предметам ЕМЦ.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b/>
          <w:sz w:val="24"/>
          <w:szCs w:val="24"/>
          <w:lang w:val="ru-RU" w:eastAsia="ru-RU"/>
        </w:rPr>
        <w:t>Заседание №1.1 (внеочередное)</w:t>
      </w:r>
    </w:p>
    <w:p w:rsidR="00757CC1" w:rsidRPr="004C6D77" w:rsidRDefault="00757CC1" w:rsidP="00757CC1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Рассмотрение спецификации </w:t>
      </w:r>
      <w:proofErr w:type="gramStart"/>
      <w:r w:rsidRPr="004C6D77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СОЧ</w:t>
      </w:r>
      <w:proofErr w:type="gramEnd"/>
      <w:r w:rsidRPr="004C6D77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 xml:space="preserve"> на 1 четверть, работы СОЧ по предметам МО ЕМЦ на 2024 – 2025 учебный год в соответствии с приказом №125 пункт 21 на соответствия заданий целям обучения, объема заданий, инструкций для выполнения заданий, времени выполнения.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val="ru-RU" w:eastAsia="ru-RU"/>
        </w:rPr>
        <w:t>Заседание №2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1. Доклад «Формирование и развитие функциональной грамотности учащихся на уроках, как важнейшее условие повышения качества образования».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2. Мастер класс «Функциональная грамотность: вызовы и эффективные практики»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3. Круглый стол " Формирование функциональной грамотности на уроках математики через использование игровой технологии МО ЕМЦ".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lastRenderedPageBreak/>
        <w:t xml:space="preserve">4. Анализ школьного тура олимпиады в 5 - 9 классах по предметам ЕМЦ. 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5.Сравнительный анализ результатов </w:t>
      </w:r>
      <w:proofErr w:type="spellStart"/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обученности</w:t>
      </w:r>
      <w:proofErr w:type="spellEnd"/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за 1 четверть по предметам естественно - математического цикла.</w:t>
      </w:r>
    </w:p>
    <w:p w:rsidR="00757CC1" w:rsidRPr="004C6D77" w:rsidRDefault="00757CC1" w:rsidP="00757CC1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ab/>
        <w:t>Заседание №2.1 (внеочередное)</w:t>
      </w:r>
    </w:p>
    <w:p w:rsidR="00757CC1" w:rsidRPr="004C6D77" w:rsidRDefault="00757CC1" w:rsidP="00757CC1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ab/>
      </w:r>
      <w:r w:rsidRPr="004C6D77">
        <w:rPr>
          <w:rFonts w:ascii="Times New Roman" w:hAnsi="Times New Roman"/>
          <w:sz w:val="24"/>
          <w:szCs w:val="24"/>
          <w:lang w:val="ru-RU"/>
        </w:rPr>
        <w:t>Рассмотрение программ обучения, утверждение календарно-тематического планирование для вновь прибывшей ученицы в 6 класс с особыми образовательными потребностями (диагноз ЛУО).</w:t>
      </w:r>
    </w:p>
    <w:p w:rsidR="00757CC1" w:rsidRPr="004C6D77" w:rsidRDefault="00757CC1" w:rsidP="00757CC1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ab/>
      </w:r>
      <w:bookmarkStart w:id="0" w:name="_Hlk198708022"/>
      <w:r w:rsidRPr="004C6D77">
        <w:rPr>
          <w:rFonts w:ascii="Times New Roman" w:hAnsi="Times New Roman"/>
          <w:b/>
          <w:sz w:val="24"/>
          <w:szCs w:val="24"/>
          <w:lang w:val="ru-RU"/>
        </w:rPr>
        <w:t>Заседание №2.2 (внеочередное)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Рассмотрение спецификации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СОЧ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на 2 четверть, работы СОЧ по предметам МО ЕМЦ на 2024 – 2025 учебный год в соответствии с приказом №125 пункт 21 на соответствия заданий целям обучения, объема заданий, инструкций для выполнения заданий, времени выполнения.</w:t>
      </w:r>
    </w:p>
    <w:bookmarkEnd w:id="0"/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Заседание №3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1. Обмен опытом «Формирование функциональной грамотности учащихся на уроках МО ЕМЦ через эффективные методы и формы работы на уроке (подготовка к PISA, TIMSS)». 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2. Мониторинг предметных достижений учащихся и учителей по итогам 1 полугодия.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3. Анализ результатов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обученности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учащихся за 1 полугодие по предметам естественно – математического цикла. Анализ выполнения учебных программ, обязательного минимума содержания образования за 1 полугодие. Анализ выполнения практической части учебных программ по предметам естественн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математического цикла. Анализ работы с одаренными, слабоуспевающими и детьми с ООП.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4. Уровень подготовки учащихся 9 классов к итоговой аттестации и промежуточного контроля МОДО</w:t>
      </w:r>
    </w:p>
    <w:p w:rsidR="00757CC1" w:rsidRPr="004C6D77" w:rsidRDefault="00757CC1" w:rsidP="00757CC1">
      <w:pPr>
        <w:spacing w:after="0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ab/>
      </w:r>
      <w:r w:rsidRPr="004C6D77">
        <w:rPr>
          <w:rFonts w:ascii="Times New Roman" w:hAnsi="Times New Roman"/>
          <w:b/>
          <w:sz w:val="24"/>
          <w:szCs w:val="24"/>
          <w:lang w:val="ru-RU"/>
        </w:rPr>
        <w:t>Заседание №3.1 (внеочередное)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Рассмотрение спецификации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СОЧ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на 3 четверть, работы СОЧ по предметам МО ЕМЦ на 2024 – 2025 учебный год в соответствии с приказом №125 пункт 21 на соответствия заданий целям обучения, объема заданий, инструкций для выполнения заданий, времени выполнения.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 xml:space="preserve">Заседание №4 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1. Круглый стол «Развитие функциональной грамотности как средство овладения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обучающимися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системой ключевых компетенций».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2.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Коучинг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«Функциональная грамотность – дань моде или благо?»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3.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Круглый стол «Применение в практике преподавания методов, приемов, форм работы и заданий, направленных на формирование функциональной грамотности у обучающихся (из опыта работы)».</w:t>
      </w:r>
      <w:proofErr w:type="gramEnd"/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4. Подготовка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9 класса к итоговой аттестации. Эффективные технологии подготовки учащихся к итоговой аттестации. Изучение нормативных документов по подготовке к итоговой аттестации.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5. Анализ недели предметов ЕМЦ.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6. Анализ результатов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обученности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за 3 четверть.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Заседание №4.1 (внеочередное)</w:t>
      </w:r>
    </w:p>
    <w:p w:rsidR="00757CC1" w:rsidRPr="004C6D77" w:rsidRDefault="00757CC1" w:rsidP="00757CC1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lastRenderedPageBreak/>
        <w:t xml:space="preserve">Рассмотрение спецификации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СОЧ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на 4 четверть, работы СОЧ по предметам МО ЕМЦ на 2024 – 2025 учебный год в соответствии с приказом №125 пункт 21 на соответствия заданий целям обучения, объема заданий, инструкций для выполнения заданий, времени выполнения.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Заседание №5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1. Предварительное планирование работы МО на новый учебный год.</w:t>
      </w:r>
    </w:p>
    <w:p w:rsidR="00757CC1" w:rsidRPr="004C6D77" w:rsidRDefault="00757CC1" w:rsidP="00757CC1">
      <w:pPr>
        <w:spacing w:after="0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4C6D77">
        <w:rPr>
          <w:rFonts w:ascii="Times New Roman" w:hAnsi="Times New Roman"/>
          <w:sz w:val="24"/>
          <w:szCs w:val="24"/>
          <w:lang w:val="ru-RU"/>
        </w:rPr>
        <w:tab/>
        <w:t xml:space="preserve">2. Итоги выполнения плана МО ЕМЦ за год. 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3. Анализ качества проведенных открытых уроков и внеклассных мероприятий. 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4. Анализ результатов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обученности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учащихся за 2023 – 2024 учебный год по предметам естественно – математического цикла. Анализ выполнения учебных программ, обязательного минимума содержания образования за год. Анализ выполнения практической части учебных программ по предметам естественн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о-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математического цикла. Анализ работы с одаренными, слабоуспевающими и детьми с ООП.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5. Мониторинг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взаимопосещений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>, участие членов МО ЕМЦ и учащихся в конкурсах, олимпиадах и т.д.</w:t>
      </w:r>
    </w:p>
    <w:p w:rsidR="00757CC1" w:rsidRPr="004C6D77" w:rsidRDefault="00757CC1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6. Отчеты членов МО ЕМЦ по педагогической деятельности.</w:t>
      </w:r>
    </w:p>
    <w:p w:rsidR="00407884" w:rsidRPr="004C6D77" w:rsidRDefault="00407884" w:rsidP="00757CC1">
      <w:pPr>
        <w:spacing w:after="0"/>
        <w:ind w:firstLine="708"/>
        <w:rPr>
          <w:rFonts w:ascii="Times New Roman" w:hAnsi="Times New Roman"/>
          <w:sz w:val="24"/>
          <w:szCs w:val="24"/>
          <w:lang w:val="ru-RU"/>
        </w:rPr>
      </w:pPr>
    </w:p>
    <w:p w:rsidR="00407884" w:rsidRPr="004C6D77" w:rsidRDefault="00407884" w:rsidP="004078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Повышение квалификации и участие в конкурсах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Учителя МО активно участвовали в курсах повышения квалификации, в том числе дистанционных. Некоторые педагоги стали участниками районных и республиканских конкурсов педагогического мастерства, а также опубликовали статьи на методических платформах. Проведены открытые уроки и внеклассные мероприятия, включая предметную неделю</w:t>
      </w:r>
      <w:r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.</w:t>
      </w:r>
    </w:p>
    <w:p w:rsidR="00AF43E6" w:rsidRPr="004C6D77" w:rsidRDefault="00AF43E6" w:rsidP="00AF43E6">
      <w:pPr>
        <w:spacing w:after="0" w:line="240" w:lineRule="auto"/>
        <w:ind w:firstLine="76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Участие педагогов в мероприятиях (семинары, конференции, педагогические чтения)</w:t>
      </w:r>
    </w:p>
    <w:p w:rsidR="00407884" w:rsidRPr="004C6D77" w:rsidRDefault="00407884" w:rsidP="0040788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</w:p>
    <w:tbl>
      <w:tblPr>
        <w:tblW w:w="15621" w:type="dxa"/>
        <w:jc w:val="center"/>
        <w:tblLayout w:type="fixed"/>
        <w:tblCellMar>
          <w:top w:w="65" w:type="dxa"/>
          <w:left w:w="110" w:type="dxa"/>
          <w:right w:w="45" w:type="dxa"/>
        </w:tblCellMar>
        <w:tblLook w:val="00A0"/>
      </w:tblPr>
      <w:tblGrid>
        <w:gridCol w:w="2086"/>
        <w:gridCol w:w="10631"/>
        <w:gridCol w:w="2729"/>
        <w:gridCol w:w="175"/>
      </w:tblGrid>
      <w:tr w:rsidR="00407884" w:rsidRPr="004C6D77" w:rsidTr="008C681A">
        <w:trPr>
          <w:trHeight w:val="335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ind w:right="68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Название конкурса, проекта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ФИО </w:t>
            </w:r>
          </w:p>
          <w:p w:rsidR="00407884" w:rsidRPr="004C6D77" w:rsidRDefault="00407884" w:rsidP="00407884">
            <w:pPr>
              <w:spacing w:after="0" w:line="240" w:lineRule="auto"/>
              <w:ind w:hanging="31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участника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84" w:rsidRPr="004C6D77" w:rsidTr="008C681A">
        <w:trPr>
          <w:trHeight w:val="490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Область </w:t>
            </w:r>
          </w:p>
          <w:p w:rsidR="00AF43E6" w:rsidRPr="004C6D77" w:rsidRDefault="00AF43E6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14.11.24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Задания на развитие функциональной грамотности по учебнику химия 8 класс.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84" w:rsidRPr="004C6D77" w:rsidTr="008C681A">
        <w:trPr>
          <w:trHeight w:val="332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Р</w:t>
            </w:r>
            <w:r w:rsidR="00AF43E6"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айон</w:t>
            </w: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 </w:t>
            </w:r>
          </w:p>
          <w:p w:rsidR="001404C0" w:rsidRPr="004C6D77" w:rsidRDefault="001404C0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25.11.25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Формирование </w:t>
            </w:r>
            <w:proofErr w:type="spellStart"/>
            <w:proofErr w:type="gramStart"/>
            <w:r w:rsidRPr="004C6D77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>естественно-научной</w:t>
            </w:r>
            <w:proofErr w:type="spellEnd"/>
            <w:proofErr w:type="gramEnd"/>
            <w:r w:rsidRPr="004C6D77">
              <w:rPr>
                <w:rFonts w:ascii="Times New Roman" w:eastAsia="Times New Roman" w:hAnsi="Times New Roman"/>
                <w:bCs/>
                <w:sz w:val="24"/>
                <w:szCs w:val="24"/>
                <w:lang w:val="ru-RU" w:eastAsia="ru-RU"/>
              </w:rPr>
              <w:t xml:space="preserve"> грамотности на уроках химии</w:t>
            </w: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84" w:rsidRPr="004C6D77" w:rsidTr="008C681A">
        <w:trPr>
          <w:trHeight w:val="332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Районный семинар в КГУ «ООШ </w:t>
            </w:r>
            <w:proofErr w:type="gram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 Старый Колутон»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4C0" w:rsidRPr="004C6D77" w:rsidRDefault="001404C0" w:rsidP="00B32FD4">
            <w:pPr>
              <w:pStyle w:val="1"/>
              <w:tabs>
                <w:tab w:val="left" w:pos="851"/>
              </w:tabs>
              <w:spacing w:before="0"/>
              <w:ind w:left="0"/>
              <w:rPr>
                <w:b w:val="0"/>
                <w:sz w:val="24"/>
                <w:szCs w:val="24"/>
              </w:rPr>
            </w:pPr>
            <w:r w:rsidRPr="004C6D77">
              <w:rPr>
                <w:b w:val="0"/>
                <w:sz w:val="24"/>
                <w:szCs w:val="24"/>
              </w:rPr>
              <w:t xml:space="preserve">РАЗВИТИЕ ФУНКЦИОНАЛЬНОЙ ГРАМОТНОСТИ </w:t>
            </w:r>
            <w:r w:rsidR="00B32FD4" w:rsidRPr="004C6D77">
              <w:rPr>
                <w:b w:val="0"/>
                <w:sz w:val="24"/>
                <w:szCs w:val="24"/>
              </w:rPr>
              <w:t xml:space="preserve"> </w:t>
            </w:r>
            <w:r w:rsidRPr="004C6D77">
              <w:rPr>
                <w:b w:val="0"/>
                <w:sz w:val="24"/>
                <w:szCs w:val="24"/>
              </w:rPr>
              <w:t>ШКОЛЬНИКОВ В ПРОЦЕССЕ ОБУЧЕНИЯ ХИМИИ</w:t>
            </w:r>
            <w:r w:rsidR="00B32FD4" w:rsidRPr="004C6D77">
              <w:rPr>
                <w:b w:val="0"/>
                <w:sz w:val="24"/>
                <w:szCs w:val="24"/>
              </w:rPr>
              <w:t xml:space="preserve">. </w:t>
            </w:r>
            <w:r w:rsidR="004C6D77">
              <w:rPr>
                <w:b w:val="0"/>
                <w:sz w:val="24"/>
                <w:szCs w:val="24"/>
              </w:rPr>
              <w:t xml:space="preserve"> Из опыта работы</w:t>
            </w:r>
          </w:p>
          <w:p w:rsidR="001404C0" w:rsidRPr="004C6D77" w:rsidRDefault="001404C0" w:rsidP="001404C0">
            <w:pPr>
              <w:pStyle w:val="a8"/>
              <w:tabs>
                <w:tab w:val="left" w:pos="851"/>
              </w:tabs>
              <w:ind w:left="0" w:firstLine="567"/>
              <w:jc w:val="center"/>
              <w:rPr>
                <w:b/>
                <w:sz w:val="24"/>
                <w:szCs w:val="24"/>
              </w:rPr>
            </w:pPr>
          </w:p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84" w:rsidRPr="004C6D77" w:rsidTr="008C681A">
        <w:trPr>
          <w:trHeight w:val="332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КГУ «ООШ </w:t>
            </w:r>
            <w:proofErr w:type="gram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с</w:t>
            </w:r>
            <w:proofErr w:type="gram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>. Старый Колутон»</w:t>
            </w: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04C0" w:rsidRPr="004C6D77" w:rsidRDefault="001404C0" w:rsidP="001404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ИСПОЛЬЗОВАНИЕ </w:t>
            </w:r>
          </w:p>
          <w:p w:rsidR="001404C0" w:rsidRPr="004C6D77" w:rsidRDefault="001404C0" w:rsidP="001404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ИНФОРМАЦИОННЫХ КОМПЬЮТЕРНЫХ ТЕХНОЛОГИЙ </w:t>
            </w:r>
          </w:p>
          <w:p w:rsidR="001404C0" w:rsidRPr="004C6D77" w:rsidRDefault="001404C0" w:rsidP="001404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НА УРОКАХ ХИМИИ И БИОЛОГИИ как способ повышения эффективности развития функциональной  </w:t>
            </w:r>
          </w:p>
          <w:p w:rsidR="001404C0" w:rsidRPr="004C6D77" w:rsidRDefault="001404C0" w:rsidP="001404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u-RU" w:eastAsia="ru-RU"/>
              </w:rPr>
              <w:t>грамотности учащихся</w:t>
            </w:r>
            <w:r w:rsidRPr="004C6D7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ru-RU" w:eastAsia="ru-RU"/>
              </w:rPr>
              <w:t xml:space="preserve"> </w:t>
            </w:r>
          </w:p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1404C0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lastRenderedPageBreak/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07884" w:rsidRPr="004C6D77" w:rsidTr="008C681A">
        <w:trPr>
          <w:trHeight w:val="332"/>
          <w:jc w:val="center"/>
        </w:trPr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66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ind w:right="2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407884" w:rsidRPr="004C6D77" w:rsidRDefault="00407884" w:rsidP="00407884">
      <w:pPr>
        <w:spacing w:after="0" w:line="240" w:lineRule="auto"/>
        <w:ind w:firstLine="76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:rsidR="00407884" w:rsidRPr="004C6D77" w:rsidRDefault="00407884" w:rsidP="00407884">
      <w:pPr>
        <w:spacing w:after="0" w:line="240" w:lineRule="auto"/>
        <w:ind w:firstLine="761"/>
        <w:jc w:val="center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tbl>
      <w:tblPr>
        <w:tblW w:w="15178" w:type="dxa"/>
        <w:tblInd w:w="-5" w:type="dxa"/>
        <w:tblCellMar>
          <w:top w:w="64" w:type="dxa"/>
          <w:right w:w="115" w:type="dxa"/>
        </w:tblCellMar>
        <w:tblLook w:val="00A0"/>
      </w:tblPr>
      <w:tblGrid>
        <w:gridCol w:w="2098"/>
        <w:gridCol w:w="8505"/>
        <w:gridCol w:w="3573"/>
        <w:gridCol w:w="1002"/>
      </w:tblGrid>
      <w:tr w:rsidR="00407884" w:rsidRPr="004C6D77" w:rsidTr="00AF43E6">
        <w:trPr>
          <w:trHeight w:val="33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ind w:right="2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ФИО </w:t>
            </w:r>
          </w:p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автора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ind w:firstLine="761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Название публикации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Издательство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407884" w:rsidRPr="004C6D77" w:rsidTr="00AF43E6">
        <w:trPr>
          <w:trHeight w:val="33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Шукеева</w:t>
            </w:r>
            <w:proofErr w:type="spellEnd"/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Г.У.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43E6" w:rsidRPr="004C6D77" w:rsidRDefault="00AF43E6" w:rsidP="00AF43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 "Қазіргі әлемдік білім беруді дамытудың негізгі тенденциялары"</w:t>
            </w:r>
          </w:p>
          <w:p w:rsidR="00407884" w:rsidRPr="004C6D77" w:rsidRDefault="00AF43E6" w:rsidP="00AF43E6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 " География пәнін оқытуда кескін карталардың маңызы және ерекшеліктері".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"Білімді ел" Республикалық білімділік қағамдық-саяси газеті.</w:t>
            </w:r>
          </w:p>
          <w:p w:rsidR="00AF43E6" w:rsidRPr="004C6D77" w:rsidRDefault="00AF43E6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"Жаңашыл педагог мінбері" Республикалық- педагогикалық әдістемелік журналы.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F43E6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2024-2025г.</w:t>
            </w:r>
          </w:p>
        </w:tc>
      </w:tr>
      <w:tr w:rsidR="00407884" w:rsidRPr="004C6D77" w:rsidTr="00AF43E6">
        <w:trPr>
          <w:trHeight w:val="331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404C0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proofErr w:type="spellStart"/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Трощеновская</w:t>
            </w:r>
            <w:proofErr w:type="spellEnd"/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Т.В.</w:t>
            </w: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</w:rPr>
              <w:t>РАЗВИТИЕ ФУНКЦИОНАЛЬНОЙ ГРАМОТНОСТИ  ШКОЛЬНИКОВ В ПРОЦЕССЕ ОБУЧЕНИЯ ХИМИИ.</w:t>
            </w:r>
          </w:p>
          <w:p w:rsidR="00B32FD4" w:rsidRPr="004C6D77" w:rsidRDefault="00B32FD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Методическое пособие.</w:t>
            </w: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FD4" w:rsidRPr="004C6D77" w:rsidRDefault="00B32FD4" w:rsidP="00B32FD4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16"/>
                <w:szCs w:val="24"/>
                <w:lang w:eastAsia="ru-RU"/>
              </w:rPr>
            </w:pPr>
            <w:r w:rsidRPr="004C6D77">
              <w:rPr>
                <w:rFonts w:ascii="Times New Roman" w:hAnsi="Times New Roman"/>
                <w:sz w:val="16"/>
                <w:szCs w:val="24"/>
                <w:lang w:eastAsia="ru-RU"/>
              </w:rPr>
              <w:t>МИНИСТЕРСТВО ПРОСВЕЩЕНИЯ РЕСПУБЛИКИ КАЗАХСТАН</w:t>
            </w:r>
          </w:p>
          <w:p w:rsidR="00B32FD4" w:rsidRPr="004C6D77" w:rsidRDefault="00B32FD4" w:rsidP="00B32FD4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16"/>
                <w:szCs w:val="24"/>
                <w:lang w:eastAsia="ru-RU"/>
              </w:rPr>
            </w:pPr>
            <w:r w:rsidRPr="004C6D77">
              <w:rPr>
                <w:rFonts w:ascii="Times New Roman" w:hAnsi="Times New Roman"/>
                <w:sz w:val="16"/>
                <w:szCs w:val="24"/>
                <w:lang w:eastAsia="ru-RU"/>
              </w:rPr>
              <w:t>ФИЛИАЛ АКЦИОНЕРНОГО ОБЩЕСТВА «НАЦИОНАЛЬНЫЙ ЦЕНТР ПОВЫШЕНИЯ КВАЛИФИКАЦИИ «ӨРЛЕУ»</w:t>
            </w:r>
          </w:p>
          <w:p w:rsidR="00B32FD4" w:rsidRPr="004C6D77" w:rsidRDefault="00B32FD4" w:rsidP="00B32FD4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16"/>
                <w:szCs w:val="24"/>
                <w:lang w:eastAsia="ru-RU"/>
              </w:rPr>
            </w:pPr>
          </w:p>
          <w:p w:rsidR="00B32FD4" w:rsidRPr="004C6D77" w:rsidRDefault="00B32FD4" w:rsidP="00B32FD4">
            <w:pPr>
              <w:shd w:val="clear" w:color="auto" w:fill="FFFFFF"/>
              <w:tabs>
                <w:tab w:val="left" w:pos="851"/>
              </w:tabs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16"/>
                <w:szCs w:val="24"/>
                <w:lang w:eastAsia="ru-RU"/>
              </w:rPr>
            </w:pPr>
            <w:r w:rsidRPr="004C6D77">
              <w:rPr>
                <w:rFonts w:ascii="Times New Roman" w:hAnsi="Times New Roman"/>
                <w:sz w:val="16"/>
                <w:szCs w:val="24"/>
                <w:lang w:eastAsia="ru-RU"/>
              </w:rPr>
              <w:t>ИНСТИТУТ ПРОФЕССИОНАЛЬНОГО РАЗВИТИЯ ПО АКМОЛИНСКОЙ ОБЛАСТИ</w:t>
            </w:r>
          </w:p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2024-2025</w:t>
            </w:r>
          </w:p>
        </w:tc>
      </w:tr>
      <w:tr w:rsidR="00407884" w:rsidRPr="004C6D77" w:rsidTr="00AF43E6">
        <w:trPr>
          <w:trHeight w:val="15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07884" w:rsidRPr="004C6D77" w:rsidRDefault="00407884" w:rsidP="0040788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407884" w:rsidRPr="004C6D77" w:rsidRDefault="00407884" w:rsidP="004078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5. Работа с одарёнными детьми</w:t>
      </w:r>
    </w:p>
    <w:p w:rsidR="008C681A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Продолжена работа по выявлению и поддержке одарённых учащихся. Школьники принимали участие в олимпиадах, конкурсах проектов, научно-практических конференциях. Организована индивидуальная подготовка по предметам.</w:t>
      </w:r>
    </w:p>
    <w:p w:rsidR="008C681A" w:rsidRPr="004C6D77" w:rsidRDefault="008C681A" w:rsidP="008C681A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Школьная олимпиада:</w:t>
      </w:r>
    </w:p>
    <w:p w:rsidR="008C681A" w:rsidRPr="004C6D77" w:rsidRDefault="008C681A" w:rsidP="008C681A">
      <w:pPr>
        <w:pStyle w:val="a4"/>
        <w:tabs>
          <w:tab w:val="left" w:pos="7797"/>
        </w:tabs>
        <w:ind w:firstLine="708"/>
        <w:rPr>
          <w:sz w:val="24"/>
          <w:szCs w:val="24"/>
        </w:rPr>
      </w:pPr>
      <w:r w:rsidRPr="004C6D77">
        <w:rPr>
          <w:sz w:val="24"/>
          <w:szCs w:val="24"/>
        </w:rPr>
        <w:t xml:space="preserve">   С 18 по 22 ноября 2024 года проведен школьный тур олимпиады по предметам естественно - математического цикла.</w:t>
      </w:r>
    </w:p>
    <w:p w:rsidR="008C681A" w:rsidRPr="004C6D77" w:rsidRDefault="008C681A" w:rsidP="008C681A">
      <w:pPr>
        <w:pStyle w:val="a4"/>
        <w:tabs>
          <w:tab w:val="left" w:pos="7797"/>
        </w:tabs>
        <w:ind w:left="708" w:firstLine="12"/>
        <w:rPr>
          <w:sz w:val="24"/>
          <w:szCs w:val="24"/>
        </w:rPr>
      </w:pPr>
      <w:r w:rsidRPr="004C6D77">
        <w:rPr>
          <w:b/>
          <w:sz w:val="24"/>
          <w:szCs w:val="24"/>
        </w:rPr>
        <w:t xml:space="preserve">   Цель олимпиады:</w:t>
      </w:r>
      <w:r w:rsidRPr="004C6D77">
        <w:rPr>
          <w:sz w:val="24"/>
          <w:szCs w:val="24"/>
        </w:rPr>
        <w:t xml:space="preserve"> </w:t>
      </w:r>
    </w:p>
    <w:p w:rsidR="008C681A" w:rsidRPr="004C6D77" w:rsidRDefault="008C681A" w:rsidP="008C681A">
      <w:pPr>
        <w:pStyle w:val="a4"/>
        <w:numPr>
          <w:ilvl w:val="0"/>
          <w:numId w:val="7"/>
        </w:numPr>
        <w:tabs>
          <w:tab w:val="left" w:pos="7797"/>
        </w:tabs>
        <w:rPr>
          <w:sz w:val="24"/>
          <w:szCs w:val="24"/>
        </w:rPr>
      </w:pPr>
      <w:r w:rsidRPr="004C6D77">
        <w:rPr>
          <w:sz w:val="24"/>
          <w:szCs w:val="24"/>
        </w:rPr>
        <w:t>пробуждение и развитие устойчивого интереса учащихся к предметам ЕМЦ,</w:t>
      </w:r>
    </w:p>
    <w:p w:rsidR="008C681A" w:rsidRPr="004C6D77" w:rsidRDefault="008C681A" w:rsidP="008C681A">
      <w:pPr>
        <w:pStyle w:val="a4"/>
        <w:numPr>
          <w:ilvl w:val="0"/>
          <w:numId w:val="7"/>
        </w:numPr>
        <w:tabs>
          <w:tab w:val="left" w:pos="7797"/>
        </w:tabs>
        <w:rPr>
          <w:sz w:val="24"/>
          <w:szCs w:val="24"/>
        </w:rPr>
      </w:pPr>
      <w:r w:rsidRPr="004C6D77">
        <w:rPr>
          <w:sz w:val="24"/>
          <w:szCs w:val="24"/>
        </w:rPr>
        <w:t>развитие творческих способностей, логического мышления учащихся,</w:t>
      </w:r>
    </w:p>
    <w:p w:rsidR="008C681A" w:rsidRPr="004C6D77" w:rsidRDefault="008C681A" w:rsidP="008C681A">
      <w:pPr>
        <w:pStyle w:val="a4"/>
        <w:numPr>
          <w:ilvl w:val="0"/>
          <w:numId w:val="7"/>
        </w:numPr>
        <w:tabs>
          <w:tab w:val="left" w:pos="7797"/>
        </w:tabs>
        <w:rPr>
          <w:sz w:val="24"/>
          <w:szCs w:val="24"/>
        </w:rPr>
      </w:pPr>
      <w:r w:rsidRPr="004C6D77">
        <w:rPr>
          <w:sz w:val="24"/>
          <w:szCs w:val="24"/>
        </w:rPr>
        <w:lastRenderedPageBreak/>
        <w:t xml:space="preserve"> развитие умения работать самостоятельно и творчески, </w:t>
      </w:r>
    </w:p>
    <w:p w:rsidR="008C681A" w:rsidRPr="004C6D77" w:rsidRDefault="008C681A" w:rsidP="008C681A">
      <w:pPr>
        <w:pStyle w:val="a4"/>
        <w:numPr>
          <w:ilvl w:val="0"/>
          <w:numId w:val="7"/>
        </w:numPr>
        <w:tabs>
          <w:tab w:val="left" w:pos="7797"/>
        </w:tabs>
        <w:rPr>
          <w:sz w:val="24"/>
          <w:szCs w:val="24"/>
        </w:rPr>
      </w:pPr>
      <w:r w:rsidRPr="004C6D77">
        <w:rPr>
          <w:sz w:val="24"/>
          <w:szCs w:val="24"/>
        </w:rPr>
        <w:t>применять программный материал в нестандартной ситуации,</w:t>
      </w:r>
    </w:p>
    <w:p w:rsidR="008C681A" w:rsidRPr="004C6D77" w:rsidRDefault="008C681A" w:rsidP="008C681A">
      <w:pPr>
        <w:pStyle w:val="a4"/>
        <w:numPr>
          <w:ilvl w:val="0"/>
          <w:numId w:val="7"/>
        </w:numPr>
        <w:tabs>
          <w:tab w:val="left" w:pos="7797"/>
        </w:tabs>
        <w:rPr>
          <w:sz w:val="24"/>
          <w:szCs w:val="24"/>
        </w:rPr>
      </w:pPr>
      <w:r w:rsidRPr="004C6D77">
        <w:rPr>
          <w:sz w:val="24"/>
          <w:szCs w:val="24"/>
        </w:rPr>
        <w:t>пропаганда научных знаний.</w:t>
      </w:r>
    </w:p>
    <w:p w:rsidR="008C681A" w:rsidRPr="004C6D77" w:rsidRDefault="008C681A" w:rsidP="008C681A">
      <w:pPr>
        <w:pStyle w:val="a4"/>
        <w:ind w:firstLine="708"/>
        <w:rPr>
          <w:bCs/>
          <w:sz w:val="24"/>
          <w:szCs w:val="24"/>
        </w:rPr>
      </w:pPr>
      <w:r w:rsidRPr="004C6D77">
        <w:rPr>
          <w:bCs/>
          <w:sz w:val="24"/>
          <w:szCs w:val="24"/>
        </w:rPr>
        <w:t xml:space="preserve">Наилучшие результаты показали </w:t>
      </w:r>
      <w:r w:rsidRPr="004C6D77">
        <w:rPr>
          <w:rFonts w:eastAsiaTheme="minorHAnsi"/>
          <w:sz w:val="24"/>
          <w:szCs w:val="24"/>
        </w:rPr>
        <w:t>ФИ учащихся.</w:t>
      </w:r>
    </w:p>
    <w:p w:rsidR="008C681A" w:rsidRPr="004C6D77" w:rsidRDefault="008C681A" w:rsidP="008C681A">
      <w:pPr>
        <w:spacing w:after="0"/>
        <w:ind w:firstLine="360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B32FD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sz w:val="24"/>
          <w:szCs w:val="24"/>
          <w:lang w:eastAsia="ru-RU"/>
        </w:rPr>
        <w:t>Результаты участия в олимпиадах</w:t>
      </w:r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6"/>
        <w:gridCol w:w="2410"/>
        <w:gridCol w:w="1134"/>
        <w:gridCol w:w="1134"/>
        <w:gridCol w:w="1818"/>
        <w:gridCol w:w="1017"/>
        <w:gridCol w:w="1134"/>
        <w:gridCol w:w="1839"/>
        <w:gridCol w:w="992"/>
        <w:gridCol w:w="1083"/>
        <w:gridCol w:w="1894"/>
      </w:tblGrid>
      <w:tr w:rsidR="00407884" w:rsidRPr="004C6D77" w:rsidTr="00407884">
        <w:trPr>
          <w:jc w:val="center"/>
        </w:trPr>
        <w:tc>
          <w:tcPr>
            <w:tcW w:w="566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086" w:type="dxa"/>
            <w:gridSpan w:val="3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Школьная</w:t>
            </w:r>
          </w:p>
        </w:tc>
        <w:tc>
          <w:tcPr>
            <w:tcW w:w="3990" w:type="dxa"/>
            <w:gridSpan w:val="3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Районная</w:t>
            </w:r>
          </w:p>
        </w:tc>
        <w:tc>
          <w:tcPr>
            <w:tcW w:w="3969" w:type="dxa"/>
            <w:gridSpan w:val="3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Областная</w:t>
            </w:r>
          </w:p>
        </w:tc>
      </w:tr>
      <w:tr w:rsidR="00407884" w:rsidRPr="004C6D77" w:rsidTr="00407884">
        <w:trPr>
          <w:jc w:val="center"/>
        </w:trPr>
        <w:tc>
          <w:tcPr>
            <w:tcW w:w="566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18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  <w:tc>
          <w:tcPr>
            <w:tcW w:w="1017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39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  <w:tc>
          <w:tcPr>
            <w:tcW w:w="992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083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189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Победители</w:t>
            </w:r>
          </w:p>
        </w:tc>
      </w:tr>
      <w:tr w:rsidR="00407884" w:rsidRPr="004C6D77" w:rsidTr="00407884">
        <w:trPr>
          <w:jc w:val="center"/>
        </w:trPr>
        <w:tc>
          <w:tcPr>
            <w:tcW w:w="566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Адиятов</w:t>
            </w:r>
            <w:proofErr w:type="spell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Д-биология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 б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место</w:t>
            </w:r>
          </w:p>
        </w:tc>
        <w:tc>
          <w:tcPr>
            <w:tcW w:w="1017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839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083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  <w:tc>
          <w:tcPr>
            <w:tcW w:w="1894" w:type="dxa"/>
            <w:shd w:val="clear" w:color="auto" w:fill="auto"/>
          </w:tcPr>
          <w:p w:rsidR="00407884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-</w:t>
            </w:r>
          </w:p>
        </w:tc>
      </w:tr>
      <w:tr w:rsidR="00407884" w:rsidRPr="004C6D77" w:rsidTr="00407884">
        <w:trPr>
          <w:jc w:val="center"/>
        </w:trPr>
        <w:tc>
          <w:tcPr>
            <w:tcW w:w="566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Филипенко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химия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8б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 место</w:t>
            </w:r>
          </w:p>
        </w:tc>
        <w:tc>
          <w:tcPr>
            <w:tcW w:w="1017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884" w:rsidRPr="004C6D77" w:rsidTr="00407884">
        <w:trPr>
          <w:jc w:val="center"/>
        </w:trPr>
        <w:tc>
          <w:tcPr>
            <w:tcW w:w="566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07884" w:rsidRPr="004C6D77" w:rsidRDefault="00D94487" w:rsidP="00D944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Белоусова</w:t>
            </w:r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Т</w:t>
            </w:r>
            <w:proofErr w:type="gram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гео</w:t>
            </w:r>
            <w:proofErr w:type="spell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8б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место</w:t>
            </w:r>
          </w:p>
        </w:tc>
        <w:tc>
          <w:tcPr>
            <w:tcW w:w="1017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07884" w:rsidRPr="004C6D77" w:rsidTr="00D94487">
        <w:trPr>
          <w:trHeight w:val="285"/>
          <w:jc w:val="center"/>
        </w:trPr>
        <w:tc>
          <w:tcPr>
            <w:tcW w:w="566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Варивода</w:t>
            </w:r>
            <w:proofErr w:type="spell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</w:t>
            </w:r>
            <w:proofErr w:type="gram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био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7б</w:t>
            </w:r>
          </w:p>
        </w:tc>
        <w:tc>
          <w:tcPr>
            <w:tcW w:w="1134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2 место</w:t>
            </w:r>
          </w:p>
        </w:tc>
        <w:tc>
          <w:tcPr>
            <w:tcW w:w="1017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4487" w:rsidRPr="004C6D77" w:rsidTr="00D94487">
        <w:trPr>
          <w:trHeight w:val="267"/>
          <w:jc w:val="center"/>
        </w:trPr>
        <w:tc>
          <w:tcPr>
            <w:tcW w:w="566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Фрикель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гео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9б</w:t>
            </w: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место</w:t>
            </w:r>
          </w:p>
        </w:tc>
        <w:tc>
          <w:tcPr>
            <w:tcW w:w="1017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4487" w:rsidRPr="004C6D77" w:rsidTr="00D94487">
        <w:trPr>
          <w:trHeight w:val="270"/>
          <w:jc w:val="center"/>
        </w:trPr>
        <w:tc>
          <w:tcPr>
            <w:tcW w:w="566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Вотчель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Э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6б</w:t>
            </w:r>
          </w:p>
        </w:tc>
        <w:tc>
          <w:tcPr>
            <w:tcW w:w="1134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место</w:t>
            </w:r>
          </w:p>
        </w:tc>
        <w:tc>
          <w:tcPr>
            <w:tcW w:w="1017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4487" w:rsidRPr="004C6D77" w:rsidTr="00D94487">
        <w:trPr>
          <w:trHeight w:val="255"/>
          <w:jc w:val="center"/>
        </w:trPr>
        <w:tc>
          <w:tcPr>
            <w:tcW w:w="566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Сиряченко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В</w:t>
            </w:r>
            <w:proofErr w:type="gramEnd"/>
          </w:p>
        </w:tc>
        <w:tc>
          <w:tcPr>
            <w:tcW w:w="1134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6б</w:t>
            </w:r>
          </w:p>
        </w:tc>
        <w:tc>
          <w:tcPr>
            <w:tcW w:w="1134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818" w:type="dxa"/>
            <w:shd w:val="clear" w:color="auto" w:fill="auto"/>
          </w:tcPr>
          <w:p w:rsidR="00D94487" w:rsidRPr="004C6D77" w:rsidRDefault="008C681A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3 место</w:t>
            </w:r>
          </w:p>
        </w:tc>
        <w:tc>
          <w:tcPr>
            <w:tcW w:w="1017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D94487" w:rsidRPr="004C6D77" w:rsidTr="00407884">
        <w:trPr>
          <w:trHeight w:val="405"/>
          <w:jc w:val="center"/>
        </w:trPr>
        <w:tc>
          <w:tcPr>
            <w:tcW w:w="566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18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17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39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083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shd w:val="clear" w:color="auto" w:fill="auto"/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Сведения о призерах в олимпиадах, конкурсах, соревнованиях учащихся</w:t>
      </w:r>
    </w:p>
    <w:tbl>
      <w:tblPr>
        <w:tblpPr w:leftFromText="180" w:rightFromText="180" w:vertAnchor="text" w:tblpY="1"/>
        <w:tblOverlap w:val="never"/>
        <w:tblW w:w="15269" w:type="dxa"/>
        <w:tblCellMar>
          <w:top w:w="65" w:type="dxa"/>
          <w:left w:w="110" w:type="dxa"/>
          <w:right w:w="45" w:type="dxa"/>
        </w:tblCellMar>
        <w:tblLook w:val="00A0"/>
      </w:tblPr>
      <w:tblGrid>
        <w:gridCol w:w="2317"/>
        <w:gridCol w:w="2350"/>
        <w:gridCol w:w="4941"/>
        <w:gridCol w:w="4104"/>
        <w:gridCol w:w="1557"/>
      </w:tblGrid>
      <w:tr w:rsidR="00407884" w:rsidRPr="004C6D77" w:rsidTr="00D94487">
        <w:trPr>
          <w:trHeight w:val="335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Уровень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Учитель</w:t>
            </w:r>
          </w:p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конкурса, проекта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ФИО </w:t>
            </w:r>
          </w:p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У</w:t>
            </w:r>
            <w:r w:rsidR="00407884"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частника</w:t>
            </w: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,класс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Место</w:t>
            </w:r>
          </w:p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407884" w:rsidRPr="004C6D77" w:rsidTr="00D94487">
        <w:trPr>
          <w:trHeight w:val="335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Республиканский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Акбота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</w:p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Коцан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Р.                7 «Б»</w:t>
            </w:r>
          </w:p>
          <w:p w:rsidR="00B32FD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Варивода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Р.          7 «Б» </w:t>
            </w:r>
          </w:p>
          <w:p w:rsidR="00B32FD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Суйкумбаева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Ж</w:t>
            </w:r>
            <w:proofErr w:type="gramEnd"/>
            <w:r w:rsidR="00D94487"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 5 «Б»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487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Диплом</w:t>
            </w:r>
          </w:p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 место</w:t>
            </w:r>
          </w:p>
          <w:p w:rsidR="00B32FD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2 место</w:t>
            </w:r>
          </w:p>
          <w:p w:rsidR="00B32FD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3 место</w:t>
            </w:r>
          </w:p>
        </w:tc>
      </w:tr>
      <w:tr w:rsidR="00407884" w:rsidRPr="004C6D77" w:rsidTr="00D94487">
        <w:trPr>
          <w:trHeight w:val="335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B32FD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Республиканский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«</w:t>
            </w: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Айканат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»</w:t>
            </w: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Филипенко</w:t>
            </w:r>
            <w:proofErr w:type="spellEnd"/>
            <w:proofErr w:type="gram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С</w:t>
            </w:r>
            <w:proofErr w:type="gram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       8 «Б»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D94487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Сертификат участника</w:t>
            </w:r>
          </w:p>
        </w:tc>
      </w:tr>
      <w:tr w:rsidR="00407884" w:rsidRPr="004C6D77" w:rsidTr="00D94487">
        <w:trPr>
          <w:trHeight w:val="335"/>
        </w:trPr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8C681A" w:rsidRPr="004C6D77" w:rsidRDefault="008C681A" w:rsidP="008C681A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  <w:bookmarkStart w:id="1" w:name="_GoBack"/>
      <w:bookmarkEnd w:id="1"/>
      <w:r w:rsidRPr="004C6D77">
        <w:rPr>
          <w:rFonts w:ascii="Times New Roman" w:hAnsi="Times New Roman"/>
          <w:b/>
          <w:bCs/>
          <w:sz w:val="24"/>
          <w:szCs w:val="24"/>
        </w:rPr>
        <w:t xml:space="preserve">Выводы и предложения: </w:t>
      </w:r>
    </w:p>
    <w:p w:rsidR="008C681A" w:rsidRPr="004C6D77" w:rsidRDefault="008C681A" w:rsidP="008C681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t xml:space="preserve">1.Задания олимпиады составлены в соответствии с требованиями по подготовке олимпиадных заданий. Они проверяют   разный уровень подготовки учащихся: знание фактов, понятий, определений, умения применять знания программного материала в нестандартной ситуации, решение логических задач.  </w:t>
      </w:r>
    </w:p>
    <w:p w:rsidR="008C681A" w:rsidRPr="004C6D77" w:rsidRDefault="008C681A" w:rsidP="008C681A">
      <w:pPr>
        <w:spacing w:after="0"/>
        <w:ind w:firstLine="708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lastRenderedPageBreak/>
        <w:t>2.Необходимо усилить работу с учениками, которые выдвигаются на районные олимпиады. Уделить внимание к решению логических задач, заданий на установление соответствий.</w:t>
      </w:r>
    </w:p>
    <w:p w:rsidR="008C681A" w:rsidRPr="004C6D77" w:rsidRDefault="008C681A" w:rsidP="008C681A">
      <w:pPr>
        <w:pStyle w:val="a4"/>
        <w:ind w:firstLine="708"/>
        <w:rPr>
          <w:sz w:val="24"/>
          <w:szCs w:val="24"/>
        </w:rPr>
      </w:pPr>
      <w:r w:rsidRPr="004C6D77">
        <w:rPr>
          <w:sz w:val="24"/>
          <w:szCs w:val="24"/>
        </w:rPr>
        <w:t>3.Учить работать в ограниченных временных рамках и распределять усилия в соответствие с оставшимся временем.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07884" w:rsidRPr="004C6D77" w:rsidRDefault="00407884" w:rsidP="004078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Поддержка детей с ООП и слабоуспевающих учащихся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Организована методическая поддержка учителей, работающих с детьми с особыми образовательными потребностями. Учителями МО проведена корректировка программ и дифференцированный подход при обучении таких учащихся. Проведены консультации и занятия по устранению пробелов в знаниях.</w:t>
      </w:r>
    </w:p>
    <w:p w:rsidR="00407884" w:rsidRPr="004C6D77" w:rsidRDefault="00407884" w:rsidP="004078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7. Использование цифровых и инновационных технологий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Учителя внедряли современные технологии в обучение: интерактивные задания, ресурсы «Кунделік»</w:t>
      </w:r>
      <w:r w:rsidR="008C681A"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 и «</w:t>
      </w:r>
      <w:proofErr w:type="spellStart"/>
      <w:r w:rsidR="008C681A"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Bilimkl</w:t>
      </w:r>
      <w:proofErr w:type="spellEnd"/>
      <w:r w:rsidR="008C681A" w:rsidRPr="004C6D77">
        <w:rPr>
          <w:rFonts w:ascii="Times New Roman" w:eastAsia="Times New Roman" w:hAnsi="Times New Roman"/>
          <w:sz w:val="24"/>
          <w:szCs w:val="24"/>
          <w:lang w:val="en-US" w:eastAsia="ru-RU"/>
        </w:rPr>
        <w:t>a</w:t>
      </w:r>
      <w:proofErr w:type="spellStart"/>
      <w:r w:rsidR="008C681A"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ss</w:t>
      </w:r>
      <w:proofErr w:type="spellEnd"/>
      <w:r w:rsidR="008C681A" w:rsidRPr="004C6D77">
        <w:rPr>
          <w:rFonts w:ascii="Times New Roman" w:eastAsia="Times New Roman" w:hAnsi="Times New Roman"/>
          <w:sz w:val="24"/>
          <w:szCs w:val="24"/>
          <w:lang w:val="ru-RU" w:eastAsia="ru-RU"/>
        </w:rPr>
        <w:t>”</w:t>
      </w: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, платформы для тестирования и моделирования. Отмечен рост цифровой грамотности у учащихся, повышено качество визуализации и интерактивности уроков.</w:t>
      </w:r>
    </w:p>
    <w:p w:rsidR="00407884" w:rsidRPr="004C6D77" w:rsidRDefault="00407884" w:rsidP="00407884">
      <w:pPr>
        <w:spacing w:after="0" w:line="240" w:lineRule="auto"/>
        <w:outlineLvl w:val="3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8. Итоги и рекомендации</w:t>
      </w:r>
    </w:p>
    <w:p w:rsidR="00407884" w:rsidRPr="004C6D77" w:rsidRDefault="00407884" w:rsidP="004078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Работа МО была направлена на повышение качества образования, совершенствование педагогического мастерства и развитие функциональной грамотности учащихся.</w:t>
      </w: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br/>
        <w:t>Рекомендовано в новом учебном году:</w:t>
      </w:r>
    </w:p>
    <w:p w:rsidR="00407884" w:rsidRPr="004C6D77" w:rsidRDefault="00407884" w:rsidP="004078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Продолжить внедрение искусственного интеллекта в образовательную деятельность;</w:t>
      </w:r>
    </w:p>
    <w:p w:rsidR="00407884" w:rsidRPr="004C6D77" w:rsidRDefault="00407884" w:rsidP="004078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Усилить подготовку учащихся к МОДО, PISA и ЕНТ;</w:t>
      </w:r>
    </w:p>
    <w:p w:rsidR="00407884" w:rsidRPr="004C6D77" w:rsidRDefault="00407884" w:rsidP="004078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Расширить использование практико-ориентированных задач и кейсов на уроках;</w:t>
      </w:r>
    </w:p>
    <w:p w:rsidR="00407884" w:rsidRPr="004C6D77" w:rsidRDefault="00407884" w:rsidP="004078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Продолжить работу по поддержке детей с ООП;</w:t>
      </w:r>
    </w:p>
    <w:p w:rsidR="00407884" w:rsidRPr="004C6D77" w:rsidRDefault="00407884" w:rsidP="00407884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4C6D77">
        <w:rPr>
          <w:rFonts w:ascii="Times New Roman" w:eastAsia="Times New Roman" w:hAnsi="Times New Roman"/>
          <w:sz w:val="24"/>
          <w:szCs w:val="24"/>
          <w:lang w:eastAsia="ru-RU"/>
        </w:rPr>
        <w:t>Активизировать участие в публикациях и конкурсах методического направления</w:t>
      </w:r>
    </w:p>
    <w:p w:rsidR="00757CC1" w:rsidRPr="004C6D77" w:rsidRDefault="00757CC1" w:rsidP="00757CC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highlight w:val="yellow"/>
          <w:lang w:val="ru-RU" w:eastAsia="ru-RU"/>
        </w:rPr>
      </w:pPr>
    </w:p>
    <w:p w:rsidR="00757CC1" w:rsidRPr="004C6D77" w:rsidRDefault="00757CC1" w:rsidP="00757CC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</w:p>
    <w:p w:rsidR="004C6D77" w:rsidRDefault="004C6D77" w:rsidP="0040788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07884" w:rsidRPr="004C6D77" w:rsidRDefault="00407884" w:rsidP="004078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 xml:space="preserve">Аттестацию прошли: 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учителей МО ЕМЦ, прошедших аттестацию </w:t>
      </w:r>
      <w:r w:rsidR="00AF43E6" w:rsidRPr="004C6D77">
        <w:rPr>
          <w:rFonts w:ascii="Times New Roman" w:hAnsi="Times New Roman"/>
          <w:sz w:val="24"/>
          <w:szCs w:val="24"/>
          <w:lang w:val="ru-RU"/>
        </w:rPr>
        <w:t>в 2024 году – 1</w:t>
      </w:r>
      <w:r w:rsidRPr="004C6D77">
        <w:rPr>
          <w:rFonts w:ascii="Times New Roman" w:hAnsi="Times New Roman"/>
          <w:sz w:val="24"/>
          <w:szCs w:val="24"/>
          <w:lang w:val="ru-RU"/>
        </w:rPr>
        <w:t>.</w:t>
      </w:r>
    </w:p>
    <w:p w:rsidR="00407884" w:rsidRPr="004C6D77" w:rsidRDefault="00AF43E6" w:rsidP="004078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Алтанбек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Б </w:t>
      </w:r>
      <w:r w:rsidR="00407884" w:rsidRPr="004C6D77">
        <w:rPr>
          <w:rFonts w:ascii="Times New Roman" w:hAnsi="Times New Roman"/>
          <w:sz w:val="24"/>
          <w:szCs w:val="24"/>
          <w:lang w:val="ru-RU"/>
        </w:rPr>
        <w:t xml:space="preserve">педагог </w:t>
      </w:r>
      <w:proofErr w:type="gramStart"/>
      <w:r w:rsidR="00407884" w:rsidRPr="004C6D77">
        <w:rPr>
          <w:rFonts w:ascii="Times New Roman" w:hAnsi="Times New Roman"/>
          <w:sz w:val="24"/>
          <w:szCs w:val="24"/>
          <w:lang w:val="ru-RU"/>
        </w:rPr>
        <w:t>–</w:t>
      </w:r>
      <w:r w:rsidRPr="004C6D77">
        <w:rPr>
          <w:rFonts w:ascii="Times New Roman" w:hAnsi="Times New Roman"/>
          <w:sz w:val="24"/>
          <w:szCs w:val="24"/>
          <w:lang w:val="ru-RU"/>
        </w:rPr>
        <w:t>м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>одератор</w:t>
      </w:r>
      <w:r w:rsidR="00407884" w:rsidRPr="004C6D77">
        <w:rPr>
          <w:rFonts w:ascii="Times New Roman" w:hAnsi="Times New Roman"/>
          <w:sz w:val="24"/>
          <w:szCs w:val="24"/>
          <w:lang w:val="ru-RU"/>
        </w:rPr>
        <w:t>;</w:t>
      </w:r>
    </w:p>
    <w:p w:rsidR="00407884" w:rsidRPr="004C6D77" w:rsidRDefault="00AF43E6" w:rsidP="00407884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Шукеева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Г.У.педагог – модерато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р(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 xml:space="preserve"> ожидание ОЗП)</w:t>
      </w:r>
    </w:p>
    <w:p w:rsidR="00407884" w:rsidRPr="004C6D77" w:rsidRDefault="00407884" w:rsidP="00407884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Участие педагогов в конкурсах по таблице</w:t>
      </w:r>
    </w:p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080"/>
        <w:gridCol w:w="1204"/>
        <w:gridCol w:w="1565"/>
        <w:gridCol w:w="1559"/>
        <w:gridCol w:w="2231"/>
        <w:gridCol w:w="6954"/>
      </w:tblGrid>
      <w:tr w:rsidR="00407884" w:rsidRPr="004C6D77" w:rsidTr="00AE2378">
        <w:trPr>
          <w:trHeight w:val="1562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Фамилия, имя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конкурсов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результат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spacing w:after="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Уровень </w:t>
            </w:r>
            <w:r w:rsidRPr="004C6D7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(районный, областной, республиканский, международный)</w:t>
            </w: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Форма участия </w:t>
            </w:r>
          </w:p>
          <w:p w:rsidR="00407884" w:rsidRPr="004C6D77" w:rsidRDefault="00407884" w:rsidP="00407884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Очное/</w:t>
            </w:r>
          </w:p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Заочное</w:t>
            </w:r>
          </w:p>
        </w:tc>
      </w:tr>
      <w:tr w:rsidR="00407884" w:rsidRPr="004C6D77" w:rsidTr="00AE2378">
        <w:trPr>
          <w:trHeight w:val="1230"/>
        </w:trPr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нет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6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contextualSpacing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407884" w:rsidRPr="004C6D77" w:rsidRDefault="00407884" w:rsidP="00407884">
      <w:pPr>
        <w:spacing w:after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Курсы:</w:t>
      </w:r>
    </w:p>
    <w:tbl>
      <w:tblPr>
        <w:tblW w:w="15877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560"/>
        <w:gridCol w:w="4394"/>
        <w:gridCol w:w="2552"/>
        <w:gridCol w:w="3118"/>
        <w:gridCol w:w="1843"/>
        <w:gridCol w:w="2410"/>
      </w:tblGrid>
      <w:tr w:rsidR="00407884" w:rsidRPr="004C6D77" w:rsidTr="00AE237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Фамилия, имя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Название курсов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Срок прохождения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Место прохождения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Кол-во часов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Номер сертификата</w:t>
            </w:r>
          </w:p>
        </w:tc>
      </w:tr>
      <w:tr w:rsidR="00407884" w:rsidRPr="004C6D77" w:rsidTr="00AE2378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F3AFB" w:rsidP="00407884">
            <w:pPr>
              <w:tabs>
                <w:tab w:val="left" w:pos="1785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География сабақтарында дарынды балалармен жұмыс жасаудың білім беру технологиялар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1F3AFB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14-25.10.2024г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</w:rPr>
              <w:t>РК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ТОО учебный центр «Орлеу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-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РК»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407884" w:rsidRPr="004C6D77" w:rsidTr="00AE2378">
        <w:trPr>
          <w:trHeight w:val="211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884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AE2378" w:rsidRPr="004C6D77" w:rsidRDefault="00AE2378" w:rsidP="00AE237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«ХИМИЯНЫ ОҚЫТУДАҒ</w:t>
            </w:r>
            <w:proofErr w:type="gramStart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Ы</w:t>
            </w:r>
            <w:proofErr w:type="gramEnd"/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 xml:space="preserve"> ИННОВАЦИЯЛАР МЕН </w:t>
            </w:r>
          </w:p>
          <w:p w:rsidR="00407884" w:rsidRPr="004C6D77" w:rsidRDefault="00AE2378" w:rsidP="00AE2378">
            <w:pPr>
              <w:spacing w:after="0"/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ЗАМАНАУИ ТЕХНОЛОГИЯЛАР»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884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20-31.01.2025</w:t>
            </w:r>
            <w:r w:rsidR="00407884" w:rsidRPr="004C6D77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</w:rPr>
              <w:t>РК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ТОО учебный центр «Орлеу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-</w:t>
            </w: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r w:rsidRPr="004C6D77">
              <w:rPr>
                <w:rFonts w:ascii="Times New Roman" w:hAnsi="Times New Roman"/>
                <w:sz w:val="24"/>
                <w:szCs w:val="24"/>
              </w:rPr>
              <w:t>РК»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884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884" w:rsidRPr="004C6D77" w:rsidRDefault="00407884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  <w:tr w:rsidR="00AE2378" w:rsidRPr="004C6D77" w:rsidTr="00AE2378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AE2378" w:rsidP="00407884">
            <w:pPr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</w:pPr>
            <w:proofErr w:type="spellStart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>Трощеновская</w:t>
            </w:r>
            <w:proofErr w:type="spellEnd"/>
            <w:r w:rsidRPr="004C6D77">
              <w:rPr>
                <w:rFonts w:ascii="Times New Roman" w:eastAsia="Times New Roman" w:hAnsi="Times New Roman"/>
                <w:b/>
                <w:sz w:val="24"/>
                <w:szCs w:val="24"/>
                <w:lang w:val="ru-RU" w:eastAsia="ru-RU"/>
              </w:rPr>
              <w:t xml:space="preserve"> Т.В.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4C6D77" w:rsidP="00AE2378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Развитие предметных компетенций педагогов: эффективные практики обучения биологии и естествознания.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4C6D77" w:rsidP="0040788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10-20.02.2025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AE2378" w:rsidP="00407884">
            <w:pPr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C6D77">
              <w:rPr>
                <w:rFonts w:ascii="Times New Roman" w:hAnsi="Times New Roman"/>
                <w:sz w:val="24"/>
                <w:szCs w:val="24"/>
                <w:lang w:val="ru-RU"/>
              </w:rPr>
              <w:t>ЦПМ г. Кокшетау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  <w:r w:rsidRPr="004C6D77"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E2378" w:rsidRPr="004C6D77" w:rsidRDefault="00AE2378" w:rsidP="00407884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:rsidR="004C6D77" w:rsidRDefault="004C6D77" w:rsidP="00407884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C6D77" w:rsidRDefault="004C6D77" w:rsidP="00407884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</w:p>
    <w:p w:rsidR="00407884" w:rsidRPr="004C6D77" w:rsidRDefault="00407884" w:rsidP="00407884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Семинары:</w:t>
      </w:r>
    </w:p>
    <w:p w:rsidR="00407884" w:rsidRPr="004C6D77" w:rsidRDefault="00407884" w:rsidP="00407884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ФИ педагога</w:t>
      </w:r>
    </w:p>
    <w:p w:rsidR="00407884" w:rsidRPr="004C6D77" w:rsidRDefault="00407884" w:rsidP="00407884">
      <w:pPr>
        <w:pStyle w:val="a4"/>
        <w:ind w:firstLine="708"/>
        <w:rPr>
          <w:sz w:val="24"/>
          <w:szCs w:val="24"/>
        </w:rPr>
      </w:pPr>
      <w:proofErr w:type="spellStart"/>
      <w:r w:rsidRPr="004C6D77">
        <w:rPr>
          <w:b/>
          <w:bCs/>
          <w:sz w:val="24"/>
          <w:szCs w:val="24"/>
        </w:rPr>
        <w:lastRenderedPageBreak/>
        <w:t>Онлайн</w:t>
      </w:r>
      <w:proofErr w:type="spellEnd"/>
      <w:r w:rsidRPr="004C6D77">
        <w:rPr>
          <w:b/>
          <w:bCs/>
          <w:sz w:val="24"/>
          <w:szCs w:val="24"/>
        </w:rPr>
        <w:t xml:space="preserve"> - семинар</w:t>
      </w:r>
      <w:r w:rsidRPr="004C6D77">
        <w:rPr>
          <w:sz w:val="24"/>
          <w:szCs w:val="24"/>
        </w:rPr>
        <w:t xml:space="preserve"> «Функциональная грамотность, учимся для жизни» 29.10.2024 г</w:t>
      </w:r>
    </w:p>
    <w:p w:rsidR="00407884" w:rsidRPr="004C6D77" w:rsidRDefault="00407884" w:rsidP="00407884">
      <w:pPr>
        <w:pStyle w:val="a4"/>
        <w:ind w:firstLine="708"/>
        <w:rPr>
          <w:sz w:val="24"/>
          <w:szCs w:val="24"/>
        </w:rPr>
      </w:pPr>
      <w:proofErr w:type="spellStart"/>
      <w:r w:rsidRPr="004C6D77">
        <w:rPr>
          <w:b/>
          <w:bCs/>
          <w:sz w:val="24"/>
          <w:szCs w:val="24"/>
        </w:rPr>
        <w:t>Онлайн</w:t>
      </w:r>
      <w:proofErr w:type="spellEnd"/>
      <w:r w:rsidRPr="004C6D77">
        <w:rPr>
          <w:b/>
          <w:bCs/>
          <w:sz w:val="24"/>
          <w:szCs w:val="24"/>
        </w:rPr>
        <w:t xml:space="preserve"> - семинар</w:t>
      </w:r>
      <w:r w:rsidRPr="004C6D77">
        <w:rPr>
          <w:sz w:val="24"/>
          <w:szCs w:val="24"/>
        </w:rPr>
        <w:t xml:space="preserve"> «Использование </w:t>
      </w:r>
      <w:proofErr w:type="spellStart"/>
      <w:r w:rsidRPr="004C6D77">
        <w:rPr>
          <w:sz w:val="24"/>
          <w:szCs w:val="24"/>
        </w:rPr>
        <w:t>межпредметных</w:t>
      </w:r>
      <w:proofErr w:type="spellEnd"/>
      <w:r w:rsidRPr="004C6D77">
        <w:rPr>
          <w:sz w:val="24"/>
          <w:szCs w:val="24"/>
        </w:rPr>
        <w:t xml:space="preserve"> связей при подготовке к </w:t>
      </w:r>
      <w:r w:rsidRPr="004C6D77">
        <w:rPr>
          <w:sz w:val="24"/>
          <w:szCs w:val="24"/>
          <w:lang w:val="en-US"/>
        </w:rPr>
        <w:t>PISA</w:t>
      </w:r>
      <w:r w:rsidRPr="004C6D77">
        <w:rPr>
          <w:sz w:val="24"/>
          <w:szCs w:val="24"/>
        </w:rPr>
        <w:t>» 30.10.2024 г</w:t>
      </w:r>
    </w:p>
    <w:p w:rsidR="00407884" w:rsidRPr="004C6D77" w:rsidRDefault="00407884" w:rsidP="00407884">
      <w:pPr>
        <w:pStyle w:val="a4"/>
        <w:ind w:firstLine="708"/>
        <w:rPr>
          <w:sz w:val="24"/>
          <w:szCs w:val="24"/>
        </w:rPr>
      </w:pPr>
      <w:proofErr w:type="spellStart"/>
      <w:r w:rsidRPr="004C6D77">
        <w:rPr>
          <w:b/>
          <w:bCs/>
          <w:sz w:val="24"/>
          <w:szCs w:val="24"/>
        </w:rPr>
        <w:t>Онлайн</w:t>
      </w:r>
      <w:proofErr w:type="spellEnd"/>
      <w:r w:rsidRPr="004C6D77">
        <w:rPr>
          <w:b/>
          <w:bCs/>
          <w:sz w:val="24"/>
          <w:szCs w:val="24"/>
        </w:rPr>
        <w:t xml:space="preserve"> - семинары</w:t>
      </w:r>
      <w:r w:rsidRPr="004C6D77">
        <w:rPr>
          <w:sz w:val="24"/>
          <w:szCs w:val="24"/>
        </w:rPr>
        <w:t xml:space="preserve"> по математической грамотности - 22.10.2024 г, 29.10.2024 г, 19.11.2024 г, 26.11.2024 г, 03.12.2024 г, 10.12.2024 г, 10.12.2024 г, 17.12.2024 г</w:t>
      </w:r>
    </w:p>
    <w:p w:rsidR="00407884" w:rsidRPr="004C6D77" w:rsidRDefault="00407884" w:rsidP="00407884">
      <w:pPr>
        <w:spacing w:after="0"/>
        <w:ind w:firstLine="708"/>
        <w:jc w:val="both"/>
        <w:rPr>
          <w:rFonts w:ascii="Times New Roman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bCs/>
          <w:sz w:val="24"/>
          <w:szCs w:val="24"/>
          <w:lang w:val="ru-RU"/>
        </w:rPr>
        <w:t>ФИ педагога</w:t>
      </w:r>
    </w:p>
    <w:p w:rsidR="00407884" w:rsidRPr="004C6D77" w:rsidRDefault="00407884" w:rsidP="00407884">
      <w:pPr>
        <w:pStyle w:val="a4"/>
        <w:ind w:firstLine="708"/>
        <w:rPr>
          <w:sz w:val="24"/>
          <w:szCs w:val="24"/>
        </w:rPr>
      </w:pPr>
      <w:proofErr w:type="spellStart"/>
      <w:r w:rsidRPr="004C6D77">
        <w:rPr>
          <w:b/>
          <w:bCs/>
          <w:sz w:val="24"/>
          <w:szCs w:val="24"/>
        </w:rPr>
        <w:t>Онлайн</w:t>
      </w:r>
      <w:proofErr w:type="spellEnd"/>
      <w:r w:rsidRPr="004C6D77">
        <w:rPr>
          <w:b/>
          <w:bCs/>
          <w:sz w:val="24"/>
          <w:szCs w:val="24"/>
        </w:rPr>
        <w:t xml:space="preserve"> - семинар</w:t>
      </w:r>
      <w:r w:rsidRPr="004C6D77">
        <w:rPr>
          <w:sz w:val="24"/>
          <w:szCs w:val="24"/>
        </w:rPr>
        <w:t xml:space="preserve"> «Функциональная грамотность, учимся для жизни» 29.10.2024 г.</w:t>
      </w:r>
    </w:p>
    <w:p w:rsidR="00407884" w:rsidRPr="004C6D77" w:rsidRDefault="00407884" w:rsidP="00407884">
      <w:pPr>
        <w:pStyle w:val="a4"/>
        <w:ind w:firstLine="708"/>
        <w:rPr>
          <w:sz w:val="24"/>
          <w:szCs w:val="24"/>
        </w:rPr>
      </w:pPr>
      <w:proofErr w:type="spellStart"/>
      <w:r w:rsidRPr="004C6D77">
        <w:rPr>
          <w:b/>
          <w:bCs/>
          <w:sz w:val="24"/>
          <w:szCs w:val="24"/>
        </w:rPr>
        <w:t>Онлайн</w:t>
      </w:r>
      <w:proofErr w:type="spellEnd"/>
      <w:r w:rsidRPr="004C6D77">
        <w:rPr>
          <w:b/>
          <w:bCs/>
          <w:sz w:val="24"/>
          <w:szCs w:val="24"/>
        </w:rPr>
        <w:t xml:space="preserve"> - семинар</w:t>
      </w:r>
      <w:r w:rsidRPr="004C6D77">
        <w:rPr>
          <w:sz w:val="24"/>
          <w:szCs w:val="24"/>
        </w:rPr>
        <w:t xml:space="preserve"> «Использование </w:t>
      </w:r>
      <w:proofErr w:type="spellStart"/>
      <w:r w:rsidRPr="004C6D77">
        <w:rPr>
          <w:sz w:val="24"/>
          <w:szCs w:val="24"/>
        </w:rPr>
        <w:t>межпредметных</w:t>
      </w:r>
      <w:proofErr w:type="spellEnd"/>
      <w:r w:rsidRPr="004C6D77">
        <w:rPr>
          <w:sz w:val="24"/>
          <w:szCs w:val="24"/>
        </w:rPr>
        <w:t xml:space="preserve"> связей при подготовке к </w:t>
      </w:r>
      <w:r w:rsidRPr="004C6D77">
        <w:rPr>
          <w:sz w:val="24"/>
          <w:szCs w:val="24"/>
          <w:lang w:val="en-US"/>
        </w:rPr>
        <w:t>PISA</w:t>
      </w:r>
      <w:r w:rsidRPr="004C6D77">
        <w:rPr>
          <w:sz w:val="24"/>
          <w:szCs w:val="24"/>
        </w:rPr>
        <w:t>» 30.10.2024 г.</w:t>
      </w:r>
    </w:p>
    <w:p w:rsidR="00407884" w:rsidRPr="004C6D77" w:rsidRDefault="00407884" w:rsidP="00407884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Публикации:</w:t>
      </w:r>
    </w:p>
    <w:p w:rsidR="00407884" w:rsidRPr="004C6D77" w:rsidRDefault="00407884" w:rsidP="00407884">
      <w:pPr>
        <w:spacing w:after="0"/>
        <w:jc w:val="both"/>
        <w:rPr>
          <w:rFonts w:ascii="Times New Roman" w:hAnsi="Times New Roman"/>
          <w:sz w:val="24"/>
          <w:szCs w:val="24"/>
          <w:lang w:val="ru-RU" w:eastAsia="ru-RU"/>
        </w:rPr>
      </w:pPr>
      <w:r w:rsidRPr="004C6D77">
        <w:rPr>
          <w:rFonts w:ascii="Times New Roman" w:hAnsi="Times New Roman"/>
          <w:sz w:val="24"/>
          <w:szCs w:val="24"/>
          <w:lang w:val="ru-RU" w:eastAsia="ru-RU"/>
        </w:rPr>
        <w:t>Нет.</w:t>
      </w:r>
    </w:p>
    <w:p w:rsidR="00407884" w:rsidRPr="004C6D77" w:rsidRDefault="00407884" w:rsidP="00407884">
      <w:pPr>
        <w:spacing w:after="0"/>
        <w:ind w:firstLine="708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Работа с высокомотивированными учащимися:</w:t>
      </w:r>
    </w:p>
    <w:p w:rsidR="00407884" w:rsidRPr="004C6D77" w:rsidRDefault="00407884" w:rsidP="00407884">
      <w:pPr>
        <w:pStyle w:val="a4"/>
        <w:ind w:firstLine="708"/>
        <w:jc w:val="both"/>
        <w:rPr>
          <w:b/>
          <w:i/>
          <w:sz w:val="24"/>
          <w:szCs w:val="24"/>
        </w:rPr>
      </w:pPr>
      <w:r w:rsidRPr="004C6D77">
        <w:rPr>
          <w:b/>
          <w:i/>
          <w:sz w:val="24"/>
          <w:szCs w:val="24"/>
        </w:rPr>
        <w:t xml:space="preserve">Цель работы по развитию одаренности: </w:t>
      </w:r>
    </w:p>
    <w:p w:rsidR="00407884" w:rsidRPr="004C6D77" w:rsidRDefault="00407884" w:rsidP="00407884">
      <w:pPr>
        <w:pStyle w:val="a4"/>
        <w:ind w:firstLine="708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- развитие у обучающихся интереса к творческой деятельности, к выполнению сложных заданий, способности мыслить творчески, а также укрепление в них уверенности в своих силах;</w:t>
      </w:r>
    </w:p>
    <w:p w:rsidR="00407884" w:rsidRPr="004C6D77" w:rsidRDefault="00407884" w:rsidP="00407884">
      <w:pPr>
        <w:pStyle w:val="a4"/>
        <w:ind w:firstLine="708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- создание условий для оптимального развития мотивированных (одаренных) детей.</w:t>
      </w:r>
    </w:p>
    <w:p w:rsidR="00407884" w:rsidRPr="004C6D77" w:rsidRDefault="00407884" w:rsidP="00407884">
      <w:pPr>
        <w:pStyle w:val="a4"/>
        <w:ind w:firstLine="708"/>
        <w:jc w:val="both"/>
        <w:rPr>
          <w:b/>
          <w:i/>
          <w:sz w:val="24"/>
          <w:szCs w:val="24"/>
        </w:rPr>
      </w:pPr>
      <w:r w:rsidRPr="004C6D77">
        <w:rPr>
          <w:b/>
          <w:i/>
          <w:sz w:val="24"/>
          <w:szCs w:val="24"/>
        </w:rPr>
        <w:t>Задачи:</w:t>
      </w:r>
    </w:p>
    <w:p w:rsidR="00407884" w:rsidRPr="004C6D77" w:rsidRDefault="00407884" w:rsidP="00407884">
      <w:pPr>
        <w:pStyle w:val="a4"/>
        <w:ind w:firstLine="708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- выявить способных и одаренных (мотивированных) детей, проявляющих интерес к точным наукам;</w:t>
      </w:r>
    </w:p>
    <w:p w:rsidR="00407884" w:rsidRPr="004C6D77" w:rsidRDefault="00407884" w:rsidP="00407884">
      <w:pPr>
        <w:pStyle w:val="a4"/>
        <w:ind w:firstLine="360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- использовать индивидуальный подход в работе с одаренными учащимися на уроках естественно-математического цикла и во внеурочное время с учетом возрастных и индивидуальных особенностей детей;</w:t>
      </w:r>
    </w:p>
    <w:p w:rsidR="00407884" w:rsidRPr="004C6D77" w:rsidRDefault="00407884" w:rsidP="00407884">
      <w:pPr>
        <w:pStyle w:val="a4"/>
        <w:ind w:firstLine="360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-</w:t>
      </w:r>
      <w:r w:rsidRPr="004C6D77">
        <w:rPr>
          <w:sz w:val="24"/>
          <w:szCs w:val="24"/>
        </w:rPr>
        <w:tab/>
        <w:t>вовлекать учащихся в различные конкурсы, интеллектуальные игры, олимпиады, позволяющие учащимся проявлять свои возможности.</w:t>
      </w:r>
    </w:p>
    <w:p w:rsidR="00407884" w:rsidRPr="004C6D77" w:rsidRDefault="00407884" w:rsidP="00407884">
      <w:pPr>
        <w:spacing w:after="0"/>
        <w:ind w:firstLine="708"/>
        <w:rPr>
          <w:rFonts w:ascii="Times New Roman" w:eastAsiaTheme="minorHAnsi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 xml:space="preserve">Список </w:t>
      </w:r>
      <w:proofErr w:type="gramStart"/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>высокомотивированных</w:t>
      </w:r>
      <w:proofErr w:type="gramEnd"/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>:</w:t>
      </w:r>
    </w:p>
    <w:p w:rsidR="00407884" w:rsidRPr="004C6D77" w:rsidRDefault="00407884" w:rsidP="00407884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(математика, естествознание)</w:t>
      </w:r>
    </w:p>
    <w:p w:rsidR="00407884" w:rsidRPr="004C6D77" w:rsidRDefault="00407884" w:rsidP="00407884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(математика, естествознание)</w:t>
      </w:r>
    </w:p>
    <w:p w:rsidR="00407884" w:rsidRPr="004C6D77" w:rsidRDefault="00407884" w:rsidP="00407884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(математика)</w:t>
      </w:r>
    </w:p>
    <w:p w:rsidR="00407884" w:rsidRPr="004C6D77" w:rsidRDefault="00407884" w:rsidP="00407884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(биология)</w:t>
      </w:r>
    </w:p>
    <w:p w:rsidR="00407884" w:rsidRPr="004C6D77" w:rsidRDefault="00407884" w:rsidP="00407884">
      <w:pPr>
        <w:numPr>
          <w:ilvl w:val="0"/>
          <w:numId w:val="3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 xml:space="preserve">ФИ учащегося (биология, география; </w:t>
      </w:r>
      <w:proofErr w:type="spellStart"/>
      <w:r w:rsidRPr="004C6D77">
        <w:rPr>
          <w:rFonts w:ascii="Times New Roman" w:eastAsiaTheme="minorHAnsi" w:hAnsi="Times New Roman"/>
          <w:sz w:val="24"/>
          <w:szCs w:val="24"/>
          <w:lang w:val="ru-RU"/>
        </w:rPr>
        <w:t>аглебра</w:t>
      </w:r>
      <w:proofErr w:type="spellEnd"/>
      <w:r w:rsidRPr="004C6D77">
        <w:rPr>
          <w:rFonts w:ascii="Times New Roman" w:eastAsiaTheme="minorHAnsi" w:hAnsi="Times New Roman"/>
          <w:sz w:val="24"/>
          <w:szCs w:val="24"/>
          <w:lang w:val="ru-RU"/>
        </w:rPr>
        <w:t>)</w:t>
      </w:r>
    </w:p>
    <w:p w:rsidR="00407884" w:rsidRPr="004C6D77" w:rsidRDefault="00407884" w:rsidP="00407884">
      <w:pPr>
        <w:pStyle w:val="a4"/>
        <w:rPr>
          <w:sz w:val="24"/>
          <w:szCs w:val="24"/>
        </w:rPr>
      </w:pPr>
      <w:r w:rsidRPr="004C6D77">
        <w:rPr>
          <w:sz w:val="24"/>
          <w:szCs w:val="24"/>
        </w:rPr>
        <w:t xml:space="preserve">   </w:t>
      </w:r>
      <w:r w:rsidRPr="004C6D77">
        <w:rPr>
          <w:sz w:val="24"/>
          <w:szCs w:val="24"/>
        </w:rPr>
        <w:tab/>
        <w:t>На уроках детям предлагается выполнение заданий уровня</w:t>
      </w:r>
      <w:proofErr w:type="gramStart"/>
      <w:r w:rsidRPr="004C6D77">
        <w:rPr>
          <w:sz w:val="24"/>
          <w:szCs w:val="24"/>
        </w:rPr>
        <w:t xml:space="preserve"> С</w:t>
      </w:r>
      <w:proofErr w:type="gramEnd"/>
      <w:r w:rsidRPr="004C6D77">
        <w:rPr>
          <w:sz w:val="24"/>
          <w:szCs w:val="24"/>
        </w:rPr>
        <w:t xml:space="preserve"> (задания повышенной сложности, творческие задания на развитие логического мышления).</w:t>
      </w:r>
    </w:p>
    <w:p w:rsidR="00407884" w:rsidRPr="004C6D77" w:rsidRDefault="00407884" w:rsidP="00407884">
      <w:pPr>
        <w:pStyle w:val="a4"/>
        <w:ind w:firstLine="567"/>
        <w:jc w:val="both"/>
        <w:rPr>
          <w:b/>
          <w:sz w:val="24"/>
          <w:szCs w:val="24"/>
        </w:rPr>
      </w:pPr>
      <w:r w:rsidRPr="004C6D77">
        <w:rPr>
          <w:sz w:val="24"/>
          <w:szCs w:val="24"/>
        </w:rPr>
        <w:t xml:space="preserve">   </w:t>
      </w:r>
      <w:r w:rsidRPr="004C6D77">
        <w:rPr>
          <w:b/>
          <w:sz w:val="24"/>
          <w:szCs w:val="24"/>
        </w:rPr>
        <w:t xml:space="preserve">Методы работы:  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анкетирование, опрос;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собеседование;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тестирование;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творческие работы;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lastRenderedPageBreak/>
        <w:t>проективный метод;</w:t>
      </w:r>
    </w:p>
    <w:p w:rsidR="00407884" w:rsidRPr="004C6D77" w:rsidRDefault="00407884" w:rsidP="00407884">
      <w:pPr>
        <w:pStyle w:val="a4"/>
        <w:numPr>
          <w:ilvl w:val="0"/>
          <w:numId w:val="4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метод прогнозирования;</w:t>
      </w:r>
    </w:p>
    <w:p w:rsidR="00407884" w:rsidRPr="004C6D77" w:rsidRDefault="00407884" w:rsidP="00407884">
      <w:pPr>
        <w:pStyle w:val="a4"/>
        <w:ind w:firstLine="567"/>
        <w:jc w:val="both"/>
        <w:rPr>
          <w:b/>
          <w:sz w:val="24"/>
          <w:szCs w:val="24"/>
        </w:rPr>
      </w:pPr>
      <w:r w:rsidRPr="004C6D77">
        <w:rPr>
          <w:b/>
          <w:sz w:val="24"/>
          <w:szCs w:val="24"/>
        </w:rPr>
        <w:t xml:space="preserve">Формы работы: </w:t>
      </w:r>
    </w:p>
    <w:p w:rsidR="00407884" w:rsidRPr="004C6D77" w:rsidRDefault="00407884" w:rsidP="00407884">
      <w:pPr>
        <w:pStyle w:val="a4"/>
        <w:numPr>
          <w:ilvl w:val="1"/>
          <w:numId w:val="5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урочная форма обучения с использованием системы заданий повышенной сложности;</w:t>
      </w:r>
    </w:p>
    <w:p w:rsidR="00407884" w:rsidRPr="004C6D77" w:rsidRDefault="00407884" w:rsidP="00407884">
      <w:pPr>
        <w:pStyle w:val="a4"/>
        <w:numPr>
          <w:ilvl w:val="1"/>
          <w:numId w:val="5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свободное самообразование;</w:t>
      </w:r>
    </w:p>
    <w:p w:rsidR="00407884" w:rsidRPr="004C6D77" w:rsidRDefault="00407884" w:rsidP="00407884">
      <w:pPr>
        <w:pStyle w:val="a4"/>
        <w:numPr>
          <w:ilvl w:val="1"/>
          <w:numId w:val="5"/>
        </w:numPr>
        <w:jc w:val="both"/>
        <w:rPr>
          <w:sz w:val="24"/>
          <w:szCs w:val="24"/>
        </w:rPr>
      </w:pPr>
      <w:r w:rsidRPr="004C6D77">
        <w:rPr>
          <w:sz w:val="24"/>
          <w:szCs w:val="24"/>
        </w:rPr>
        <w:t>олимпиады;</w:t>
      </w:r>
    </w:p>
    <w:p w:rsidR="00407884" w:rsidRPr="004C6D77" w:rsidRDefault="00407884" w:rsidP="00407884">
      <w:pPr>
        <w:pStyle w:val="a4"/>
        <w:ind w:firstLine="56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Для работы со способными и одаренными учащимися на уроках ЕМЦ – разработан широкий спектр заданий, позволяющий при работе делать их выбор, исходя из конкретной учебной ситуации и учитывая особенности ребенка, уровень его знаний. Использование системы заданий повышенной сложности. </w:t>
      </w:r>
    </w:p>
    <w:p w:rsidR="00407884" w:rsidRPr="004C6D77" w:rsidRDefault="00407884" w:rsidP="00407884">
      <w:pPr>
        <w:pStyle w:val="a4"/>
        <w:ind w:firstLine="56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Используются задания на развитие логического мышления: расположение понятий от более частных </w:t>
      </w:r>
      <w:proofErr w:type="gramStart"/>
      <w:r w:rsidRPr="004C6D77">
        <w:rPr>
          <w:sz w:val="24"/>
          <w:szCs w:val="24"/>
        </w:rPr>
        <w:t>к</w:t>
      </w:r>
      <w:proofErr w:type="gramEnd"/>
      <w:r w:rsidRPr="004C6D77">
        <w:rPr>
          <w:sz w:val="24"/>
          <w:szCs w:val="24"/>
        </w:rPr>
        <w:t xml:space="preserve"> более общим; нахождение обобщающего (родового) понятия для видовых; установление причинно-следственных отношений;</w:t>
      </w:r>
    </w:p>
    <w:p w:rsidR="00407884" w:rsidRPr="004C6D77" w:rsidRDefault="00407884" w:rsidP="00407884">
      <w:pPr>
        <w:pStyle w:val="a4"/>
        <w:ind w:firstLine="56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>Так же задания на развитие творческого мышления – выполнение творческих работ учащихся. Задания на составление проектов – создание учащихся проектов в результате самостоятельной деятельности; задания на прогнозирование ситуаций.</w:t>
      </w:r>
    </w:p>
    <w:p w:rsidR="00407884" w:rsidRPr="004C6D77" w:rsidRDefault="00407884" w:rsidP="00407884">
      <w:pPr>
        <w:pStyle w:val="a4"/>
        <w:ind w:firstLine="567"/>
        <w:jc w:val="both"/>
        <w:rPr>
          <w:sz w:val="24"/>
          <w:szCs w:val="24"/>
        </w:rPr>
      </w:pPr>
      <w:r w:rsidRPr="004C6D77">
        <w:rPr>
          <w:sz w:val="24"/>
          <w:szCs w:val="24"/>
        </w:rPr>
        <w:t xml:space="preserve">В течение первого полугодия 2024 – 2025 учебного года учащиеся приняли участие в школьном туре олимпиады по предметам ЕМЦ, по итогам которой заняли призовые места. </w:t>
      </w:r>
    </w:p>
    <w:p w:rsidR="00407884" w:rsidRPr="004C6D77" w:rsidRDefault="00407884" w:rsidP="00407884">
      <w:pPr>
        <w:pStyle w:val="a4"/>
        <w:ind w:firstLine="567"/>
        <w:rPr>
          <w:sz w:val="24"/>
          <w:szCs w:val="24"/>
        </w:rPr>
      </w:pPr>
      <w:r w:rsidRPr="004C6D77">
        <w:rPr>
          <w:sz w:val="24"/>
          <w:szCs w:val="24"/>
        </w:rPr>
        <w:t xml:space="preserve">В течение полугодия работа велась </w:t>
      </w:r>
      <w:proofErr w:type="gramStart"/>
      <w:r w:rsidRPr="004C6D77">
        <w:rPr>
          <w:sz w:val="24"/>
          <w:szCs w:val="24"/>
        </w:rPr>
        <w:t>согласно плана</w:t>
      </w:r>
      <w:proofErr w:type="gramEnd"/>
      <w:r w:rsidRPr="004C6D77">
        <w:rPr>
          <w:sz w:val="24"/>
          <w:szCs w:val="24"/>
        </w:rPr>
        <w:t>.</w:t>
      </w:r>
    </w:p>
    <w:p w:rsidR="00407884" w:rsidRPr="004C6D77" w:rsidRDefault="00407884" w:rsidP="00407884">
      <w:pPr>
        <w:spacing w:after="0"/>
        <w:ind w:firstLine="567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 xml:space="preserve">Работа со </w:t>
      </w:r>
      <w:proofErr w:type="gramStart"/>
      <w:r w:rsidRPr="004C6D77">
        <w:rPr>
          <w:rFonts w:ascii="Times New Roman" w:hAnsi="Times New Roman"/>
          <w:b/>
          <w:sz w:val="24"/>
          <w:szCs w:val="24"/>
          <w:lang w:val="ru-RU"/>
        </w:rPr>
        <w:t>слабоуспевающими</w:t>
      </w:r>
      <w:proofErr w:type="gramEnd"/>
      <w:r w:rsidRPr="004C6D77">
        <w:rPr>
          <w:rFonts w:ascii="Times New Roman" w:hAnsi="Times New Roman"/>
          <w:b/>
          <w:sz w:val="24"/>
          <w:szCs w:val="24"/>
          <w:lang w:val="ru-RU"/>
        </w:rPr>
        <w:t xml:space="preserve">: </w:t>
      </w:r>
    </w:p>
    <w:p w:rsidR="00407884" w:rsidRPr="004C6D77" w:rsidRDefault="00407884" w:rsidP="00407884">
      <w:pPr>
        <w:pStyle w:val="a4"/>
        <w:ind w:firstLine="567"/>
        <w:rPr>
          <w:i/>
          <w:sz w:val="24"/>
          <w:szCs w:val="24"/>
        </w:rPr>
      </w:pPr>
      <w:r w:rsidRPr="004C6D77">
        <w:rPr>
          <w:rStyle w:val="a6"/>
          <w:i/>
          <w:sz w:val="24"/>
          <w:szCs w:val="24"/>
        </w:rPr>
        <w:t>Цели:</w:t>
      </w:r>
    </w:p>
    <w:p w:rsidR="00407884" w:rsidRPr="004C6D77" w:rsidRDefault="00407884" w:rsidP="00407884">
      <w:pPr>
        <w:pStyle w:val="a4"/>
        <w:rPr>
          <w:b/>
          <w:sz w:val="24"/>
          <w:szCs w:val="24"/>
        </w:rPr>
      </w:pPr>
      <w:r w:rsidRPr="004C6D77">
        <w:rPr>
          <w:rStyle w:val="a6"/>
          <w:b w:val="0"/>
          <w:sz w:val="24"/>
          <w:szCs w:val="24"/>
        </w:rPr>
        <w:t>- ликвидация пробелов у учащихся в обучении;</w:t>
      </w:r>
    </w:p>
    <w:p w:rsidR="00407884" w:rsidRPr="004C6D77" w:rsidRDefault="00407884" w:rsidP="00407884">
      <w:pPr>
        <w:pStyle w:val="a4"/>
        <w:rPr>
          <w:rStyle w:val="a6"/>
          <w:b w:val="0"/>
          <w:sz w:val="24"/>
          <w:szCs w:val="24"/>
        </w:rPr>
      </w:pPr>
      <w:r w:rsidRPr="004C6D77">
        <w:rPr>
          <w:rStyle w:val="a6"/>
          <w:b w:val="0"/>
          <w:sz w:val="24"/>
          <w:szCs w:val="24"/>
        </w:rPr>
        <w:t>- создание условий для успешного индивидуального развития ученика.</w:t>
      </w:r>
    </w:p>
    <w:p w:rsidR="00407884" w:rsidRPr="004C6D77" w:rsidRDefault="00407884" w:rsidP="00407884">
      <w:pPr>
        <w:pStyle w:val="a4"/>
        <w:rPr>
          <w:b/>
          <w:i/>
          <w:sz w:val="24"/>
          <w:szCs w:val="24"/>
        </w:rPr>
      </w:pPr>
      <w:r w:rsidRPr="004C6D77">
        <w:rPr>
          <w:rStyle w:val="a6"/>
          <w:i/>
          <w:sz w:val="24"/>
          <w:szCs w:val="24"/>
        </w:rPr>
        <w:t xml:space="preserve">       Задачи:</w:t>
      </w:r>
    </w:p>
    <w:p w:rsidR="00407884" w:rsidRPr="004C6D77" w:rsidRDefault="00407884" w:rsidP="00407884">
      <w:pPr>
        <w:pStyle w:val="a4"/>
        <w:rPr>
          <w:sz w:val="24"/>
          <w:szCs w:val="24"/>
        </w:rPr>
      </w:pPr>
      <w:r w:rsidRPr="004C6D77">
        <w:rPr>
          <w:sz w:val="24"/>
          <w:szCs w:val="24"/>
        </w:rPr>
        <w:t>- создавать благоприятную атмосферу на уроке;</w:t>
      </w:r>
    </w:p>
    <w:p w:rsidR="00407884" w:rsidRPr="004C6D77" w:rsidRDefault="00407884" w:rsidP="00407884">
      <w:pPr>
        <w:pStyle w:val="a4"/>
        <w:rPr>
          <w:sz w:val="24"/>
          <w:szCs w:val="24"/>
        </w:rPr>
      </w:pPr>
      <w:r w:rsidRPr="004C6D77">
        <w:rPr>
          <w:sz w:val="24"/>
          <w:szCs w:val="24"/>
        </w:rPr>
        <w:t xml:space="preserve"> - своевременно оказывать помощь на дополнительных занятиях и организовать консультации по пробелам в знаниях;</w:t>
      </w:r>
    </w:p>
    <w:p w:rsidR="00407884" w:rsidRPr="004C6D77" w:rsidRDefault="00407884" w:rsidP="00407884">
      <w:pPr>
        <w:pStyle w:val="a4"/>
        <w:rPr>
          <w:sz w:val="24"/>
          <w:szCs w:val="24"/>
        </w:rPr>
      </w:pPr>
      <w:r w:rsidRPr="004C6D77">
        <w:rPr>
          <w:sz w:val="24"/>
          <w:szCs w:val="24"/>
        </w:rPr>
        <w:t xml:space="preserve"> - преодолеть пассивность обучающихся и превратить их в активный субъект деятельности, использовать для этого игры; коррекционные карточки, карточки - консультанты, тесты;</w:t>
      </w:r>
    </w:p>
    <w:p w:rsidR="00407884" w:rsidRPr="004C6D77" w:rsidRDefault="00407884" w:rsidP="00407884">
      <w:pPr>
        <w:pStyle w:val="a4"/>
        <w:rPr>
          <w:sz w:val="24"/>
          <w:szCs w:val="24"/>
        </w:rPr>
      </w:pPr>
      <w:r w:rsidRPr="004C6D77">
        <w:rPr>
          <w:sz w:val="24"/>
          <w:szCs w:val="24"/>
        </w:rPr>
        <w:t>- освободить школьников от страха перед ошибками, создавать ситуации свободного выбора задания (по силам) и ситуации успеха.</w:t>
      </w:r>
    </w:p>
    <w:p w:rsidR="00407884" w:rsidRPr="004C6D77" w:rsidRDefault="00407884" w:rsidP="00407884">
      <w:pPr>
        <w:spacing w:after="0"/>
        <w:ind w:firstLine="708"/>
        <w:rPr>
          <w:rFonts w:ascii="Times New Roman" w:eastAsiaTheme="minorHAnsi" w:hAnsi="Times New Roman"/>
          <w:b/>
          <w:bCs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 xml:space="preserve">Список </w:t>
      </w:r>
      <w:proofErr w:type="gramStart"/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>слабоуспевающих</w:t>
      </w:r>
      <w:proofErr w:type="gramEnd"/>
      <w:r w:rsidRPr="004C6D77">
        <w:rPr>
          <w:rFonts w:ascii="Times New Roman" w:eastAsiaTheme="minorHAnsi" w:hAnsi="Times New Roman"/>
          <w:b/>
          <w:bCs/>
          <w:sz w:val="24"/>
          <w:szCs w:val="24"/>
          <w:lang w:val="ru-RU"/>
        </w:rPr>
        <w:t>:</w:t>
      </w:r>
    </w:p>
    <w:p w:rsidR="00407884" w:rsidRPr="004C6D77" w:rsidRDefault="00407884" w:rsidP="00407884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(математика, биология, химия)</w:t>
      </w:r>
    </w:p>
    <w:p w:rsidR="00407884" w:rsidRPr="004C6D77" w:rsidRDefault="00407884" w:rsidP="00407884">
      <w:pPr>
        <w:numPr>
          <w:ilvl w:val="0"/>
          <w:numId w:val="6"/>
        </w:numPr>
        <w:spacing w:after="0"/>
        <w:contextualSpacing/>
        <w:rPr>
          <w:rFonts w:ascii="Times New Roman" w:eastAsiaTheme="minorHAnsi" w:hAnsi="Times New Roman"/>
          <w:sz w:val="24"/>
          <w:szCs w:val="24"/>
          <w:lang w:val="ru-RU"/>
        </w:rPr>
      </w:pPr>
      <w:r w:rsidRPr="004C6D77">
        <w:rPr>
          <w:rFonts w:ascii="Times New Roman" w:eastAsiaTheme="minorHAnsi" w:hAnsi="Times New Roman"/>
          <w:sz w:val="24"/>
          <w:szCs w:val="24"/>
          <w:lang w:val="ru-RU"/>
        </w:rPr>
        <w:t>ФИ учащегося (биология, химия)</w:t>
      </w:r>
    </w:p>
    <w:p w:rsidR="00407884" w:rsidRPr="004C6D77" w:rsidRDefault="00407884" w:rsidP="00407884">
      <w:pPr>
        <w:pStyle w:val="a5"/>
        <w:spacing w:before="0" w:beforeAutospacing="0" w:after="0" w:afterAutospacing="0"/>
        <w:ind w:firstLine="708"/>
        <w:rPr>
          <w:color w:val="000000"/>
        </w:rPr>
      </w:pPr>
      <w:r w:rsidRPr="004C6D77">
        <w:t xml:space="preserve">Учащимся </w:t>
      </w:r>
      <w:proofErr w:type="gramStart"/>
      <w:r w:rsidRPr="004C6D77">
        <w:t>оказывается</w:t>
      </w:r>
      <w:r w:rsidRPr="004C6D77">
        <w:rPr>
          <w:color w:val="000000"/>
        </w:rPr>
        <w:t xml:space="preserve"> помощь в планировании учебной деятельности в ходе выполнения заданий даются</w:t>
      </w:r>
      <w:proofErr w:type="gramEnd"/>
      <w:r w:rsidRPr="004C6D77">
        <w:rPr>
          <w:color w:val="000000"/>
        </w:rPr>
        <w:t xml:space="preserve"> дополнительные инструкции, так как работают только по образцу и с наводящими вопросами.</w:t>
      </w:r>
    </w:p>
    <w:p w:rsidR="00407884" w:rsidRPr="004C6D77" w:rsidRDefault="00407884" w:rsidP="00407884">
      <w:pPr>
        <w:pStyle w:val="a5"/>
        <w:spacing w:before="0" w:beforeAutospacing="0" w:after="0" w:afterAutospacing="0"/>
        <w:ind w:firstLine="708"/>
        <w:rPr>
          <w:color w:val="000000"/>
        </w:rPr>
      </w:pPr>
      <w:r w:rsidRPr="004C6D77">
        <w:rPr>
          <w:color w:val="000000"/>
        </w:rPr>
        <w:t>Учебная деятельность стимулируется похвалой, созданием ситуации успеха, даются индивидуальные задания по силам</w:t>
      </w:r>
    </w:p>
    <w:p w:rsidR="00407884" w:rsidRPr="004C6D77" w:rsidRDefault="00407884" w:rsidP="00407884">
      <w:pPr>
        <w:pStyle w:val="a5"/>
        <w:spacing w:before="0" w:beforeAutospacing="0" w:after="0" w:afterAutospacing="0"/>
        <w:ind w:firstLine="708"/>
        <w:rPr>
          <w:color w:val="000000"/>
        </w:rPr>
      </w:pPr>
      <w:r w:rsidRPr="004C6D77">
        <w:rPr>
          <w:color w:val="000000"/>
        </w:rPr>
        <w:lastRenderedPageBreak/>
        <w:t xml:space="preserve">Контроль над учебной деятельностью - более частый опрос ученика, проверка всех домашних заданий, активизация самоконтроля в учебной деятельности. </w:t>
      </w:r>
      <w:r w:rsidRPr="004C6D77">
        <w:t xml:space="preserve">Обязательно проводится </w:t>
      </w:r>
      <w:proofErr w:type="spellStart"/>
      <w:r w:rsidRPr="004C6D77">
        <w:t>формативное</w:t>
      </w:r>
      <w:proofErr w:type="spellEnd"/>
      <w:r w:rsidRPr="004C6D77">
        <w:t xml:space="preserve"> оценивание, проверяется в ходе урока степень понимания учащимися основных элементов излагаемого материала, стимулируются вопросы со стороны учащихся при затруднениях в усвоении учебного материала, применяются средства ИКТ для поддержания интереса к усвоению знаний.</w:t>
      </w:r>
    </w:p>
    <w:p w:rsidR="00407884" w:rsidRPr="004C6D77" w:rsidRDefault="00407884" w:rsidP="00407884">
      <w:pPr>
        <w:pStyle w:val="a5"/>
        <w:spacing w:before="0" w:beforeAutospacing="0" w:after="0" w:afterAutospacing="0"/>
      </w:pPr>
      <w:r w:rsidRPr="004C6D77">
        <w:t xml:space="preserve">  </w:t>
      </w:r>
      <w:r w:rsidRPr="004C6D77">
        <w:tab/>
        <w:t xml:space="preserve"> Требуется продолжить систематическую работу по ликвидации пробелов в знаниях, систематический </w:t>
      </w:r>
      <w:proofErr w:type="gramStart"/>
      <w:r w:rsidRPr="004C6D77">
        <w:t>контроль за</w:t>
      </w:r>
      <w:proofErr w:type="gramEnd"/>
      <w:r w:rsidRPr="004C6D77">
        <w:t xml:space="preserve"> своевременным повторением пройденного материала.</w:t>
      </w:r>
    </w:p>
    <w:p w:rsidR="00407884" w:rsidRPr="004C6D77" w:rsidRDefault="00407884" w:rsidP="00407884">
      <w:pPr>
        <w:spacing w:after="0"/>
        <w:ind w:firstLine="36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b/>
          <w:sz w:val="24"/>
          <w:szCs w:val="24"/>
          <w:lang w:val="ru-RU"/>
        </w:rPr>
        <w:t>Вывод: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анализируя работу 2024 – 2025 учебного года МО ЕМЦ, можно сказать, что поставленные цели и задачи выполнены частично.</w:t>
      </w:r>
    </w:p>
    <w:p w:rsidR="00407884" w:rsidRPr="004C6D77" w:rsidRDefault="00407884" w:rsidP="00407884">
      <w:pPr>
        <w:spacing w:after="0"/>
        <w:ind w:firstLine="360"/>
        <w:jc w:val="both"/>
        <w:rPr>
          <w:rFonts w:ascii="Times New Roman" w:hAnsi="Times New Roman"/>
          <w:b/>
          <w:sz w:val="24"/>
          <w:szCs w:val="24"/>
        </w:rPr>
      </w:pPr>
      <w:r w:rsidRPr="004C6D77">
        <w:rPr>
          <w:rFonts w:ascii="Times New Roman" w:hAnsi="Times New Roman"/>
          <w:b/>
          <w:sz w:val="24"/>
          <w:szCs w:val="24"/>
        </w:rPr>
        <w:t xml:space="preserve">Рекомендации: </w:t>
      </w:r>
    </w:p>
    <w:p w:rsidR="00407884" w:rsidRPr="004C6D77" w:rsidRDefault="00407884" w:rsidP="00407884">
      <w:pPr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4C6D77">
        <w:rPr>
          <w:rFonts w:ascii="Times New Roman" w:hAnsi="Times New Roman"/>
          <w:sz w:val="24"/>
          <w:szCs w:val="24"/>
        </w:rPr>
        <w:t>Активизировать работу по участию детей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 и учителей</w:t>
      </w:r>
      <w:r w:rsidRPr="004C6D77">
        <w:rPr>
          <w:rFonts w:ascii="Times New Roman" w:hAnsi="Times New Roman"/>
          <w:sz w:val="24"/>
          <w:szCs w:val="24"/>
        </w:rPr>
        <w:t xml:space="preserve"> в конкурсах различного уровня по предметам химия, </w:t>
      </w:r>
      <w:r w:rsidRPr="004C6D77">
        <w:rPr>
          <w:rFonts w:ascii="Times New Roman" w:hAnsi="Times New Roman"/>
          <w:sz w:val="24"/>
          <w:szCs w:val="24"/>
          <w:lang w:val="ru-RU"/>
        </w:rPr>
        <w:t xml:space="preserve">биология, </w:t>
      </w:r>
      <w:r w:rsidRPr="004C6D77">
        <w:rPr>
          <w:rFonts w:ascii="Times New Roman" w:hAnsi="Times New Roman"/>
          <w:sz w:val="24"/>
          <w:szCs w:val="24"/>
        </w:rPr>
        <w:t>физика</w:t>
      </w:r>
      <w:r w:rsidRPr="004C6D77">
        <w:rPr>
          <w:rFonts w:ascii="Times New Roman" w:hAnsi="Times New Roman"/>
          <w:sz w:val="24"/>
          <w:szCs w:val="24"/>
          <w:lang w:val="ru-RU"/>
        </w:rPr>
        <w:t>, география, информатика.</w:t>
      </w:r>
    </w:p>
    <w:p w:rsidR="00407884" w:rsidRPr="004C6D77" w:rsidRDefault="00407884" w:rsidP="00407884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>Рассмотреть теоретические аспекты процесса формирования естественнонаучной функциональной грамотности;</w:t>
      </w:r>
    </w:p>
    <w:p w:rsidR="00407884" w:rsidRPr="004C6D77" w:rsidRDefault="00407884" w:rsidP="00407884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Выявить затруднения и проблемы в области формирования функциональной грамотности, для принятия своевременных мер по обеспечению успешного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выполнения задачи повышения качества образования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>;</w:t>
      </w:r>
    </w:p>
    <w:p w:rsidR="00407884" w:rsidRPr="004C6D77" w:rsidRDefault="00407884" w:rsidP="00407884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Повысить квалификацию учителей через семинары и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взаимопосещение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уроков;</w:t>
      </w:r>
    </w:p>
    <w:p w:rsidR="00407884" w:rsidRPr="004C6D77" w:rsidRDefault="00407884" w:rsidP="00407884">
      <w:pPr>
        <w:pStyle w:val="a7"/>
        <w:numPr>
          <w:ilvl w:val="0"/>
          <w:numId w:val="8"/>
        </w:num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  <w:lang w:val="ru-RU"/>
        </w:rPr>
        <w:t xml:space="preserve">Совершенствовать содержание </w:t>
      </w:r>
      <w:proofErr w:type="spellStart"/>
      <w:r w:rsidRPr="004C6D77">
        <w:rPr>
          <w:rFonts w:ascii="Times New Roman" w:hAnsi="Times New Roman"/>
          <w:sz w:val="24"/>
          <w:szCs w:val="24"/>
          <w:lang w:val="ru-RU"/>
        </w:rPr>
        <w:t>учебно</w:t>
      </w:r>
      <w:proofErr w:type="spellEnd"/>
      <w:r w:rsidRPr="004C6D77">
        <w:rPr>
          <w:rFonts w:ascii="Times New Roman" w:hAnsi="Times New Roman"/>
          <w:sz w:val="24"/>
          <w:szCs w:val="24"/>
          <w:lang w:val="ru-RU"/>
        </w:rPr>
        <w:t xml:space="preserve"> – методического комплекса и формы преподавания для развития естественнонаучной функциональной грамотности </w:t>
      </w:r>
      <w:proofErr w:type="gramStart"/>
      <w:r w:rsidRPr="004C6D77">
        <w:rPr>
          <w:rFonts w:ascii="Times New Roman" w:hAnsi="Times New Roman"/>
          <w:sz w:val="24"/>
          <w:szCs w:val="24"/>
          <w:lang w:val="ru-RU"/>
        </w:rPr>
        <w:t>обучающихся</w:t>
      </w:r>
      <w:proofErr w:type="gramEnd"/>
      <w:r w:rsidRPr="004C6D77">
        <w:rPr>
          <w:rFonts w:ascii="Times New Roman" w:hAnsi="Times New Roman"/>
          <w:sz w:val="24"/>
          <w:szCs w:val="24"/>
          <w:lang w:val="ru-RU"/>
        </w:rPr>
        <w:t>.</w:t>
      </w:r>
    </w:p>
    <w:p w:rsidR="00407884" w:rsidRPr="004C6D77" w:rsidRDefault="00407884" w:rsidP="0040788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07884" w:rsidRPr="004C6D77" w:rsidRDefault="00407884" w:rsidP="00407884">
      <w:pPr>
        <w:spacing w:after="0"/>
        <w:ind w:left="36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407884" w:rsidRPr="004C6D77" w:rsidRDefault="00407884" w:rsidP="00407884">
      <w:pPr>
        <w:spacing w:after="0"/>
        <w:ind w:left="360"/>
        <w:jc w:val="both"/>
        <w:rPr>
          <w:rFonts w:ascii="Times New Roman" w:hAnsi="Times New Roman"/>
          <w:sz w:val="24"/>
          <w:szCs w:val="24"/>
        </w:rPr>
      </w:pPr>
    </w:p>
    <w:p w:rsidR="00407884" w:rsidRPr="004C6D77" w:rsidRDefault="00407884" w:rsidP="00407884">
      <w:pPr>
        <w:jc w:val="both"/>
        <w:rPr>
          <w:rFonts w:ascii="Times New Roman" w:hAnsi="Times New Roman"/>
          <w:sz w:val="24"/>
          <w:szCs w:val="24"/>
          <w:lang w:val="ru-RU"/>
        </w:rPr>
      </w:pPr>
      <w:r w:rsidRPr="004C6D77">
        <w:rPr>
          <w:rFonts w:ascii="Times New Roman" w:hAnsi="Times New Roman"/>
          <w:sz w:val="24"/>
          <w:szCs w:val="24"/>
        </w:rPr>
        <w:t xml:space="preserve">Руководитель МО ЕМЦ: </w:t>
      </w:r>
      <w:proofErr w:type="spellStart"/>
      <w:r w:rsidR="004C6D77" w:rsidRPr="004C6D77">
        <w:rPr>
          <w:rFonts w:ascii="Times New Roman" w:hAnsi="Times New Roman"/>
          <w:sz w:val="24"/>
          <w:szCs w:val="24"/>
          <w:lang w:val="ru-RU"/>
        </w:rPr>
        <w:t>Трощеновская</w:t>
      </w:r>
      <w:proofErr w:type="spellEnd"/>
      <w:r w:rsidR="004C6D77" w:rsidRPr="004C6D77">
        <w:rPr>
          <w:rFonts w:ascii="Times New Roman" w:hAnsi="Times New Roman"/>
          <w:sz w:val="24"/>
          <w:szCs w:val="24"/>
          <w:lang w:val="ru-RU"/>
        </w:rPr>
        <w:t xml:space="preserve"> Т.В.</w:t>
      </w:r>
    </w:p>
    <w:p w:rsidR="00407884" w:rsidRPr="004C6D77" w:rsidRDefault="00407884" w:rsidP="00407884">
      <w:pPr>
        <w:rPr>
          <w:rFonts w:ascii="Times New Roman" w:hAnsi="Times New Roman"/>
          <w:sz w:val="24"/>
          <w:szCs w:val="24"/>
          <w:lang w:val="ru-RU"/>
        </w:rPr>
      </w:pPr>
    </w:p>
    <w:p w:rsidR="00407884" w:rsidRPr="00914098" w:rsidRDefault="00407884" w:rsidP="00407884">
      <w:pPr>
        <w:rPr>
          <w:lang w:val="ru-RU"/>
        </w:rPr>
      </w:pPr>
    </w:p>
    <w:p w:rsidR="00407884" w:rsidRPr="00530FEA" w:rsidRDefault="00407884" w:rsidP="00407884">
      <w:pPr>
        <w:rPr>
          <w:lang w:val="ru-RU"/>
        </w:rPr>
      </w:pPr>
    </w:p>
    <w:p w:rsidR="00757CC1" w:rsidRPr="00407884" w:rsidRDefault="00757CC1" w:rsidP="00757CC1">
      <w:pPr>
        <w:spacing w:line="252" w:lineRule="auto"/>
        <w:rPr>
          <w:lang w:val="ru-RU"/>
        </w:rPr>
      </w:pPr>
    </w:p>
    <w:p w:rsidR="00757CC1" w:rsidRDefault="00757CC1" w:rsidP="00757CC1">
      <w:pPr>
        <w:tabs>
          <w:tab w:val="left" w:pos="1635"/>
        </w:tabs>
        <w:rPr>
          <w:rFonts w:ascii="Times New Roman" w:eastAsia="Times New Roman" w:hAnsi="Times New Roman"/>
          <w:sz w:val="20"/>
          <w:szCs w:val="20"/>
          <w:lang w:val="ru-RU" w:eastAsia="ru-RU"/>
        </w:rPr>
      </w:pPr>
    </w:p>
    <w:p w:rsidR="00607097" w:rsidRDefault="00757CC1" w:rsidP="00757CC1">
      <w:r>
        <w:rPr>
          <w:rFonts w:ascii="Times New Roman" w:eastAsia="Times New Roman" w:hAnsi="Times New Roman"/>
          <w:sz w:val="20"/>
          <w:szCs w:val="20"/>
          <w:lang w:val="ru-RU" w:eastAsia="ru-RU"/>
        </w:rPr>
        <w:tab/>
      </w:r>
    </w:p>
    <w:sectPr w:rsidR="00607097" w:rsidSect="008C681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B44E3"/>
    <w:multiLevelType w:val="hybridMultilevel"/>
    <w:tmpl w:val="5D0CF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607610"/>
    <w:multiLevelType w:val="hybridMultilevel"/>
    <w:tmpl w:val="20E089E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782159"/>
    <w:multiLevelType w:val="hybridMultilevel"/>
    <w:tmpl w:val="DF88E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6536E"/>
    <w:multiLevelType w:val="hybridMultilevel"/>
    <w:tmpl w:val="DBF02B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1B0045"/>
    <w:multiLevelType w:val="multilevel"/>
    <w:tmpl w:val="2AB01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FDF5C88"/>
    <w:multiLevelType w:val="hybridMultilevel"/>
    <w:tmpl w:val="21AAE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054E87"/>
    <w:multiLevelType w:val="hybridMultilevel"/>
    <w:tmpl w:val="57582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E113BB"/>
    <w:multiLevelType w:val="multilevel"/>
    <w:tmpl w:val="63F2C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57CC1"/>
    <w:rsid w:val="001404C0"/>
    <w:rsid w:val="001F3AFB"/>
    <w:rsid w:val="00407884"/>
    <w:rsid w:val="004C6D77"/>
    <w:rsid w:val="00607097"/>
    <w:rsid w:val="00757CC1"/>
    <w:rsid w:val="008C681A"/>
    <w:rsid w:val="00AE2378"/>
    <w:rsid w:val="00AF43E6"/>
    <w:rsid w:val="00B32FD4"/>
    <w:rsid w:val="00D944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CC1"/>
    <w:pPr>
      <w:spacing w:after="160" w:line="254" w:lineRule="auto"/>
    </w:pPr>
    <w:rPr>
      <w:rFonts w:ascii="Calibri" w:eastAsia="Calibri" w:hAnsi="Calibri" w:cs="Times New Roman"/>
      <w:lang w:val="kk-KZ"/>
    </w:rPr>
  </w:style>
  <w:style w:type="paragraph" w:styleId="1">
    <w:name w:val="heading 1"/>
    <w:basedOn w:val="a"/>
    <w:link w:val="10"/>
    <w:uiPriority w:val="1"/>
    <w:qFormat/>
    <w:rsid w:val="001404C0"/>
    <w:pPr>
      <w:widowControl w:val="0"/>
      <w:autoSpaceDE w:val="0"/>
      <w:autoSpaceDN w:val="0"/>
      <w:spacing w:before="72" w:after="0" w:line="240" w:lineRule="auto"/>
      <w:ind w:left="319"/>
      <w:outlineLvl w:val="0"/>
    </w:pPr>
    <w:rPr>
      <w:rFonts w:ascii="Times New Roman" w:eastAsia="Times New Roman" w:hAnsi="Times New Roman"/>
      <w:b/>
      <w:bCs/>
      <w:sz w:val="28"/>
      <w:szCs w:val="28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757CC1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757CC1"/>
    <w:pPr>
      <w:spacing w:after="0" w:line="240" w:lineRule="auto"/>
    </w:pPr>
    <w:rPr>
      <w:rFonts w:ascii="Times New Roman" w:eastAsia="Times New Roman" w:hAnsi="Times New Roman" w:cs="Times New Roman"/>
    </w:rPr>
  </w:style>
  <w:style w:type="table" w:customStyle="1" w:styleId="11">
    <w:name w:val="Сетка таблицы1"/>
    <w:basedOn w:val="a1"/>
    <w:uiPriority w:val="59"/>
    <w:rsid w:val="00757CC1"/>
    <w:pPr>
      <w:spacing w:after="0" w:line="240" w:lineRule="auto"/>
    </w:pPr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40788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6">
    <w:name w:val="Strong"/>
    <w:basedOn w:val="a0"/>
    <w:qFormat/>
    <w:rsid w:val="00407884"/>
    <w:rPr>
      <w:b/>
      <w:bCs/>
    </w:rPr>
  </w:style>
  <w:style w:type="paragraph" w:styleId="a7">
    <w:name w:val="List Paragraph"/>
    <w:basedOn w:val="a"/>
    <w:uiPriority w:val="34"/>
    <w:qFormat/>
    <w:rsid w:val="0040788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1404C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8">
    <w:name w:val="Body Text"/>
    <w:basedOn w:val="a"/>
    <w:link w:val="a9"/>
    <w:uiPriority w:val="1"/>
    <w:qFormat/>
    <w:rsid w:val="001404C0"/>
    <w:pPr>
      <w:widowControl w:val="0"/>
      <w:autoSpaceDE w:val="0"/>
      <w:autoSpaceDN w:val="0"/>
      <w:spacing w:after="0" w:line="240" w:lineRule="auto"/>
      <w:ind w:left="318" w:firstLine="566"/>
      <w:jc w:val="both"/>
    </w:pPr>
    <w:rPr>
      <w:rFonts w:ascii="Times New Roman" w:eastAsia="Times New Roman" w:hAnsi="Times New Roman"/>
      <w:sz w:val="28"/>
      <w:szCs w:val="28"/>
      <w:lang w:val="ru-RU"/>
    </w:rPr>
  </w:style>
  <w:style w:type="character" w:customStyle="1" w:styleId="a9">
    <w:name w:val="Основной текст Знак"/>
    <w:basedOn w:val="a0"/>
    <w:link w:val="a8"/>
    <w:uiPriority w:val="1"/>
    <w:rsid w:val="001404C0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14</Pages>
  <Words>3777</Words>
  <Characters>21532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2025-06-17T04:53:00Z</dcterms:created>
  <dcterms:modified xsi:type="dcterms:W3CDTF">2025-06-17T06:48:00Z</dcterms:modified>
</cp:coreProperties>
</file>